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DD" w:rsidRDefault="00E40821" w:rsidP="00E40821">
      <w:pPr>
        <w:rPr>
          <w:rFonts w:asciiTheme="minorEastAsia" w:hAnsiTheme="minorEastAsia"/>
          <w:sz w:val="22"/>
        </w:rPr>
      </w:pPr>
      <w:r>
        <w:rPr>
          <w:rFonts w:asciiTheme="minorEastAsia" w:hAnsiTheme="minorEastAsia"/>
          <w:sz w:val="22"/>
        </w:rPr>
        <w:t>様式４</w:t>
      </w:r>
      <w:bookmarkStart w:id="0" w:name="_GoBack"/>
      <w:bookmarkEnd w:id="0"/>
    </w:p>
    <w:p w:rsidR="008D29DD" w:rsidRDefault="008D29DD" w:rsidP="00007E3E">
      <w:pPr>
        <w:ind w:left="220" w:hangingChars="100" w:hanging="220"/>
        <w:rPr>
          <w:rFonts w:asciiTheme="minorEastAsia" w:hAnsiTheme="minorEastAsia"/>
          <w:sz w:val="22"/>
        </w:rPr>
      </w:pPr>
    </w:p>
    <w:p w:rsidR="008D29DD" w:rsidRPr="008D29DD" w:rsidRDefault="008D29DD" w:rsidP="008D29DD">
      <w:pPr>
        <w:ind w:left="240" w:hangingChars="100" w:hanging="240"/>
        <w:jc w:val="center"/>
        <w:rPr>
          <w:rFonts w:asciiTheme="minorEastAsia" w:hAnsiTheme="minorEastAsia"/>
          <w:sz w:val="24"/>
          <w:szCs w:val="24"/>
        </w:rPr>
      </w:pPr>
      <w:r>
        <w:rPr>
          <w:rFonts w:asciiTheme="minorEastAsia" w:hAnsiTheme="minorEastAsia"/>
          <w:sz w:val="24"/>
          <w:szCs w:val="24"/>
        </w:rPr>
        <w:t>誓　　　約　　　書</w:t>
      </w:r>
    </w:p>
    <w:p w:rsidR="008D29DD" w:rsidRDefault="008D29DD" w:rsidP="00007E3E">
      <w:pPr>
        <w:ind w:left="220" w:hangingChars="100" w:hanging="220"/>
        <w:rPr>
          <w:rFonts w:asciiTheme="minorEastAsia" w:hAnsiTheme="minorEastAsia"/>
          <w:sz w:val="22"/>
        </w:rPr>
      </w:pPr>
    </w:p>
    <w:p w:rsidR="008D29DD" w:rsidRDefault="009B7DA3" w:rsidP="00007E3E">
      <w:pPr>
        <w:ind w:left="220" w:hangingChars="100" w:hanging="220"/>
        <w:rPr>
          <w:rFonts w:asciiTheme="minorEastAsia" w:hAnsiTheme="minorEastAsia"/>
          <w:sz w:val="22"/>
        </w:rPr>
      </w:pPr>
      <w:r>
        <w:rPr>
          <w:rFonts w:asciiTheme="minorEastAsia" w:hAnsiTheme="minorEastAsia"/>
          <w:sz w:val="22"/>
        </w:rPr>
        <w:t xml:space="preserve">　　　　　　　　　　　　　　　　　　　　　　　　　　　　　</w:t>
      </w:r>
      <w:r w:rsidR="008D29DD">
        <w:rPr>
          <w:rFonts w:asciiTheme="minorEastAsia" w:hAnsiTheme="minorEastAsia"/>
          <w:sz w:val="22"/>
        </w:rPr>
        <w:t xml:space="preserve">令和　</w:t>
      </w:r>
      <w:r>
        <w:rPr>
          <w:rFonts w:asciiTheme="minorEastAsia" w:hAnsiTheme="minorEastAsia"/>
          <w:sz w:val="22"/>
        </w:rPr>
        <w:t xml:space="preserve">　</w:t>
      </w:r>
      <w:r w:rsidR="008D29DD">
        <w:rPr>
          <w:rFonts w:asciiTheme="minorEastAsia" w:hAnsiTheme="minorEastAsia"/>
          <w:sz w:val="22"/>
        </w:rPr>
        <w:t>年</w:t>
      </w:r>
      <w:r>
        <w:rPr>
          <w:rFonts w:asciiTheme="minorEastAsia" w:hAnsiTheme="minorEastAsia"/>
          <w:sz w:val="22"/>
        </w:rPr>
        <w:t xml:space="preserve">　</w:t>
      </w:r>
      <w:r w:rsidR="008D29DD">
        <w:rPr>
          <w:rFonts w:asciiTheme="minorEastAsia" w:hAnsiTheme="minorEastAsia"/>
          <w:sz w:val="22"/>
        </w:rPr>
        <w:t xml:space="preserve">　月</w:t>
      </w:r>
      <w:r>
        <w:rPr>
          <w:rFonts w:asciiTheme="minorEastAsia" w:hAnsiTheme="minorEastAsia"/>
          <w:sz w:val="22"/>
        </w:rPr>
        <w:t xml:space="preserve">　</w:t>
      </w:r>
      <w:r w:rsidR="008D29DD">
        <w:rPr>
          <w:rFonts w:asciiTheme="minorEastAsia" w:hAnsiTheme="minorEastAsia"/>
          <w:sz w:val="22"/>
        </w:rPr>
        <w:t xml:space="preserve">　日　</w:t>
      </w:r>
    </w:p>
    <w:p w:rsidR="008D29DD" w:rsidRDefault="008D29DD" w:rsidP="00007E3E">
      <w:pPr>
        <w:ind w:left="220" w:hangingChars="100" w:hanging="220"/>
        <w:rPr>
          <w:rFonts w:asciiTheme="minorEastAsia" w:hAnsiTheme="minorEastAsia"/>
          <w:sz w:val="22"/>
        </w:rPr>
      </w:pPr>
    </w:p>
    <w:p w:rsidR="008D29DD" w:rsidRDefault="008D29DD" w:rsidP="00007E3E">
      <w:pPr>
        <w:ind w:left="220" w:hangingChars="100" w:hanging="220"/>
        <w:rPr>
          <w:rFonts w:asciiTheme="minorEastAsia" w:hAnsiTheme="minorEastAsia"/>
          <w:sz w:val="22"/>
        </w:rPr>
      </w:pPr>
      <w:r>
        <w:rPr>
          <w:rFonts w:asciiTheme="minorEastAsia" w:hAnsiTheme="minorEastAsia"/>
          <w:sz w:val="22"/>
        </w:rPr>
        <w:t xml:space="preserve">　地方独立行政法人</w:t>
      </w:r>
    </w:p>
    <w:p w:rsidR="008D29DD" w:rsidRDefault="008D29DD" w:rsidP="008D29DD">
      <w:pPr>
        <w:ind w:leftChars="100" w:left="210"/>
        <w:rPr>
          <w:rFonts w:asciiTheme="minorEastAsia" w:hAnsiTheme="minorEastAsia"/>
          <w:sz w:val="22"/>
        </w:rPr>
      </w:pPr>
      <w:r>
        <w:rPr>
          <w:rFonts w:asciiTheme="minorEastAsia" w:hAnsiTheme="minorEastAsia"/>
          <w:sz w:val="22"/>
        </w:rPr>
        <w:t>三重県立総合医療センター理事長</w:t>
      </w:r>
      <w:r w:rsidR="009B7DA3">
        <w:rPr>
          <w:rFonts w:asciiTheme="minorEastAsia" w:hAnsiTheme="minorEastAsia"/>
          <w:sz w:val="22"/>
        </w:rPr>
        <w:t xml:space="preserve">　様</w:t>
      </w:r>
    </w:p>
    <w:p w:rsidR="008D29DD" w:rsidRDefault="008D29DD" w:rsidP="008D29DD">
      <w:pPr>
        <w:ind w:leftChars="100" w:left="210"/>
        <w:rPr>
          <w:rFonts w:asciiTheme="minorEastAsia" w:hAnsiTheme="minorEastAsia"/>
          <w:sz w:val="22"/>
        </w:rPr>
      </w:pPr>
    </w:p>
    <w:p w:rsidR="008D29DD" w:rsidRDefault="00394D67" w:rsidP="008D29DD">
      <w:pPr>
        <w:ind w:leftChars="100" w:left="210"/>
        <w:rPr>
          <w:rFonts w:asciiTheme="minorEastAsia" w:hAnsiTheme="minorEastAsia"/>
          <w:sz w:val="22"/>
        </w:rPr>
      </w:pPr>
      <w:r>
        <w:rPr>
          <w:rFonts w:asciiTheme="minorEastAsia" w:hAnsiTheme="minorEastAsia"/>
          <w:sz w:val="22"/>
        </w:rPr>
        <w:t xml:space="preserve">　　　　　　　　　　　　　　　　　　　住</w:t>
      </w:r>
      <w:r w:rsidR="008D29DD">
        <w:rPr>
          <w:rFonts w:asciiTheme="minorEastAsia" w:hAnsiTheme="minorEastAsia"/>
          <w:sz w:val="22"/>
        </w:rPr>
        <w:t>所：</w:t>
      </w:r>
      <w:r w:rsidR="00D94B44">
        <w:rPr>
          <w:rFonts w:asciiTheme="minorEastAsia" w:hAnsiTheme="minorEastAsia"/>
          <w:sz w:val="22"/>
        </w:rPr>
        <w:t xml:space="preserve"> </w:t>
      </w:r>
    </w:p>
    <w:p w:rsidR="008D29DD" w:rsidRDefault="009B7DA3" w:rsidP="008D29DD">
      <w:pPr>
        <w:ind w:leftChars="100" w:left="210"/>
        <w:rPr>
          <w:rFonts w:asciiTheme="minorEastAsia" w:hAnsiTheme="minorEastAsia"/>
          <w:sz w:val="22"/>
        </w:rPr>
      </w:pPr>
      <w:r>
        <w:rPr>
          <w:rFonts w:asciiTheme="minorEastAsia" w:hAnsiTheme="minorEastAsia"/>
          <w:sz w:val="22"/>
        </w:rPr>
        <w:t xml:space="preserve">　　　　　　　　　　　　　　　　　</w:t>
      </w:r>
      <w:r w:rsidR="00367BAB">
        <w:rPr>
          <w:rFonts w:asciiTheme="minorEastAsia" w:hAnsiTheme="minorEastAsia"/>
          <w:sz w:val="22"/>
        </w:rPr>
        <w:t xml:space="preserve">　　</w:t>
      </w:r>
      <w:r w:rsidR="008D29DD">
        <w:rPr>
          <w:rFonts w:asciiTheme="minorEastAsia" w:hAnsiTheme="minorEastAsia"/>
          <w:sz w:val="22"/>
        </w:rPr>
        <w:t>氏名又は名称：</w:t>
      </w:r>
    </w:p>
    <w:p w:rsidR="008D29DD" w:rsidRDefault="009B7DA3" w:rsidP="008D29DD">
      <w:pPr>
        <w:ind w:leftChars="100" w:left="210"/>
        <w:rPr>
          <w:rFonts w:asciiTheme="minorEastAsia" w:hAnsiTheme="minorEastAsia"/>
          <w:sz w:val="22"/>
        </w:rPr>
      </w:pPr>
      <w:r>
        <w:rPr>
          <w:rFonts w:asciiTheme="minorEastAsia" w:hAnsiTheme="minorEastAsia"/>
          <w:sz w:val="22"/>
        </w:rPr>
        <w:t xml:space="preserve">　　　　　　　　　　　　　　　　　</w:t>
      </w:r>
      <w:r w:rsidR="00367BAB">
        <w:rPr>
          <w:rFonts w:asciiTheme="minorEastAsia" w:hAnsiTheme="minorEastAsia"/>
          <w:sz w:val="22"/>
        </w:rPr>
        <w:t xml:space="preserve">　　</w:t>
      </w:r>
      <w:r w:rsidR="008D29DD">
        <w:rPr>
          <w:rFonts w:asciiTheme="minorEastAsia" w:hAnsiTheme="minorEastAsia"/>
          <w:sz w:val="22"/>
        </w:rPr>
        <w:t>代表者職氏名：</w:t>
      </w:r>
      <w:r w:rsidR="00D94B44">
        <w:rPr>
          <w:rFonts w:asciiTheme="minorEastAsia" w:hAnsiTheme="minorEastAsia"/>
          <w:sz w:val="22"/>
        </w:rPr>
        <w:t xml:space="preserve">　　　　　　　　　　　</w:t>
      </w:r>
      <w:r>
        <w:rPr>
          <w:rFonts w:asciiTheme="minorEastAsia" w:hAnsiTheme="minorEastAsia"/>
          <w:sz w:val="22"/>
        </w:rPr>
        <w:t xml:space="preserve">　</w:t>
      </w:r>
      <w:r w:rsidR="008D29DD">
        <w:rPr>
          <w:rFonts w:asciiTheme="minorEastAsia" w:hAnsiTheme="minorEastAsia"/>
          <w:sz w:val="22"/>
        </w:rPr>
        <w:t xml:space="preserve">　</w:t>
      </w:r>
      <w:r w:rsidR="008D29DD" w:rsidRPr="008D29DD">
        <w:rPr>
          <w:rFonts w:asciiTheme="minorEastAsia" w:hAnsiTheme="minorEastAsia"/>
          <w:sz w:val="16"/>
          <w:szCs w:val="16"/>
        </w:rPr>
        <w:t>印</w:t>
      </w:r>
    </w:p>
    <w:p w:rsidR="008D29DD" w:rsidRDefault="008D29DD" w:rsidP="008D29DD">
      <w:pPr>
        <w:ind w:leftChars="100" w:left="210"/>
        <w:rPr>
          <w:rFonts w:asciiTheme="minorEastAsia" w:hAnsiTheme="minorEastAsia"/>
          <w:sz w:val="22"/>
        </w:rPr>
      </w:pPr>
    </w:p>
    <w:p w:rsidR="008D29DD" w:rsidRDefault="008D29DD" w:rsidP="008D29DD">
      <w:pPr>
        <w:ind w:leftChars="100" w:left="210"/>
        <w:rPr>
          <w:rFonts w:asciiTheme="minorEastAsia" w:hAnsiTheme="minorEastAsia"/>
          <w:sz w:val="22"/>
        </w:rPr>
      </w:pPr>
      <w:r>
        <w:rPr>
          <w:rFonts w:asciiTheme="minorEastAsia" w:hAnsiTheme="minorEastAsia"/>
          <w:sz w:val="22"/>
        </w:rPr>
        <w:t xml:space="preserve">　私は、地方独立行政法人三重県立総合医療センター反社会的勢力への対応に関する規程に基づき、反社会的勢力を利することとならないように、反社会的勢力はもとより、反社会的勢力と密接な関係を有する者を入札、契約から排除していることを認識したうえで、下記の事項について説明を受け、これを了解し、誓約いたします。</w:t>
      </w:r>
    </w:p>
    <w:p w:rsidR="008D29DD" w:rsidRDefault="008D29DD" w:rsidP="008D29DD">
      <w:pPr>
        <w:ind w:leftChars="100" w:left="210"/>
        <w:rPr>
          <w:rFonts w:asciiTheme="minorEastAsia" w:hAnsiTheme="minorEastAsia"/>
          <w:sz w:val="22"/>
        </w:rPr>
      </w:pPr>
      <w:r>
        <w:rPr>
          <w:rFonts w:asciiTheme="minorEastAsia" w:hAnsiTheme="minorEastAsia"/>
          <w:sz w:val="22"/>
        </w:rPr>
        <w:t xml:space="preserve">　なお、これらの事項に反する場合、貴院が行う措置（契約解除、違約金並びに損害賠償の請求、指名停止、事業者名の公表等）について、</w:t>
      </w:r>
      <w:r w:rsidR="009152C3">
        <w:rPr>
          <w:rFonts w:asciiTheme="minorEastAsia" w:hAnsiTheme="minorEastAsia"/>
          <w:sz w:val="22"/>
        </w:rPr>
        <w:t>一切異議申し立てを行ないません。また、必要な場合には、関係官公署に照会することについて承諾します。</w:t>
      </w:r>
    </w:p>
    <w:p w:rsidR="009152C3" w:rsidRDefault="009152C3" w:rsidP="008D29DD">
      <w:pPr>
        <w:ind w:leftChars="100" w:left="210"/>
        <w:rPr>
          <w:rFonts w:asciiTheme="minorEastAsia" w:hAnsiTheme="minorEastAsia"/>
          <w:sz w:val="22"/>
        </w:rPr>
      </w:pPr>
    </w:p>
    <w:p w:rsidR="008D29DD" w:rsidRDefault="009152C3" w:rsidP="008D29DD">
      <w:pPr>
        <w:ind w:leftChars="100" w:left="210"/>
        <w:rPr>
          <w:rFonts w:asciiTheme="minorEastAsia" w:hAnsiTheme="minorEastAsia"/>
          <w:sz w:val="22"/>
        </w:rPr>
      </w:pPr>
      <w:r>
        <w:rPr>
          <w:rFonts w:asciiTheme="minorEastAsia" w:hAnsiTheme="minorEastAsia"/>
          <w:sz w:val="22"/>
        </w:rPr>
        <w:t xml:space="preserve">　　　　　　　　　　　　　　　　　　　　記</w:t>
      </w:r>
    </w:p>
    <w:p w:rsidR="009152C3" w:rsidRDefault="009152C3" w:rsidP="008D29DD">
      <w:pPr>
        <w:ind w:leftChars="100" w:left="210"/>
        <w:rPr>
          <w:rFonts w:asciiTheme="minorEastAsia" w:hAnsiTheme="minorEastAsia"/>
          <w:sz w:val="22"/>
        </w:rPr>
      </w:pPr>
      <w:r>
        <w:rPr>
          <w:rFonts w:asciiTheme="minorEastAsia" w:hAnsiTheme="minorEastAsia" w:hint="eastAsia"/>
          <w:sz w:val="22"/>
        </w:rPr>
        <w:t>１　次の各号のいずれにも該当いたしません。</w:t>
      </w:r>
    </w:p>
    <w:p w:rsidR="009152C3" w:rsidRDefault="009152C3" w:rsidP="009152C3">
      <w:pPr>
        <w:ind w:leftChars="200" w:left="640" w:hangingChars="100" w:hanging="220"/>
        <w:rPr>
          <w:sz w:val="22"/>
        </w:rPr>
      </w:pPr>
      <w:r>
        <w:rPr>
          <w:rFonts w:ascii="ＭＳ 明朝" w:eastAsia="ＭＳ 明朝" w:hAnsi="ＭＳ 明朝" w:cs="ＭＳ 明朝" w:hint="eastAsia"/>
          <w:sz w:val="22"/>
        </w:rPr>
        <w:t>(1)</w:t>
      </w:r>
      <w:r>
        <w:rPr>
          <w:sz w:val="22"/>
        </w:rPr>
        <w:t xml:space="preserve">　暴力団（暴力団員による不当な行為の防止等に関する法律（平成３年法律</w:t>
      </w:r>
      <w:r w:rsidRPr="005C6F4F">
        <w:rPr>
          <w:rFonts w:asciiTheme="minorEastAsia" w:hAnsiTheme="minorEastAsia"/>
          <w:sz w:val="22"/>
        </w:rPr>
        <w:t>第</w:t>
      </w:r>
      <w:r w:rsidRPr="005C6F4F">
        <w:rPr>
          <w:rFonts w:asciiTheme="minorEastAsia" w:hAnsiTheme="minorEastAsia" w:hint="eastAsia"/>
          <w:sz w:val="22"/>
        </w:rPr>
        <w:t>77</w:t>
      </w:r>
      <w:r>
        <w:rPr>
          <w:rFonts w:asciiTheme="minorEastAsia" w:hAnsiTheme="minorEastAsia" w:hint="eastAsia"/>
          <w:sz w:val="22"/>
        </w:rPr>
        <w:t>号。以下「暴力団対策法」という。</w:t>
      </w:r>
      <w:r>
        <w:rPr>
          <w:rFonts w:hint="eastAsia"/>
          <w:sz w:val="22"/>
        </w:rPr>
        <w:t>）第２条第２号に規定する暴力団をいう。以下同じ。）</w:t>
      </w:r>
    </w:p>
    <w:p w:rsidR="009152C3" w:rsidRPr="009865A6" w:rsidRDefault="009152C3" w:rsidP="009152C3">
      <w:pPr>
        <w:ind w:left="660" w:hangingChars="300" w:hanging="660"/>
        <w:rPr>
          <w:rFonts w:asciiTheme="minorEastAsia" w:hAnsiTheme="minorEastAsia"/>
          <w:sz w:val="22"/>
        </w:rPr>
      </w:pPr>
      <w:r>
        <w:rPr>
          <w:sz w:val="22"/>
        </w:rPr>
        <w:t xml:space="preserve">　　</w:t>
      </w:r>
      <w:r w:rsidRPr="009865A6">
        <w:rPr>
          <w:rFonts w:asciiTheme="minorEastAsia" w:hAnsiTheme="minorEastAsia"/>
          <w:sz w:val="22"/>
        </w:rPr>
        <w:t>(2)　暴力団員又は暴力団員でなくなった日から５年を経過しない者（暴力団対策法第２条第６号に規定する暴力団員をいう。以下同じ。）</w:t>
      </w:r>
    </w:p>
    <w:p w:rsidR="009152C3" w:rsidRPr="009865A6" w:rsidRDefault="009152C3" w:rsidP="009152C3">
      <w:pPr>
        <w:ind w:left="660" w:hangingChars="300" w:hanging="660"/>
        <w:rPr>
          <w:rFonts w:asciiTheme="minorEastAsia" w:hAnsiTheme="minorEastAsia"/>
          <w:sz w:val="22"/>
        </w:rPr>
      </w:pPr>
      <w:r w:rsidRPr="009865A6">
        <w:rPr>
          <w:rFonts w:asciiTheme="minorEastAsia" w:hAnsiTheme="minorEastAsia"/>
          <w:sz w:val="22"/>
        </w:rPr>
        <w:t xml:space="preserve">　　(3)　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rsidR="009152C3" w:rsidRDefault="009152C3" w:rsidP="009152C3">
      <w:pPr>
        <w:ind w:left="660" w:hangingChars="300" w:hanging="660"/>
        <w:rPr>
          <w:sz w:val="22"/>
        </w:rPr>
      </w:pPr>
      <w:r w:rsidRPr="009865A6">
        <w:rPr>
          <w:rFonts w:asciiTheme="minorEastAsia" w:hAnsiTheme="minorEastAsia"/>
          <w:sz w:val="22"/>
        </w:rPr>
        <w:t xml:space="preserve">　　(4)　暴</w:t>
      </w:r>
      <w:r>
        <w:rPr>
          <w:sz w:val="22"/>
        </w:rPr>
        <w:t>力団関係企業（暴力団員又は暴力団員でなくなった日から５年を経過しない者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rsidR="009152C3" w:rsidRPr="009865A6" w:rsidRDefault="009152C3" w:rsidP="009152C3">
      <w:pPr>
        <w:ind w:left="660" w:hangingChars="300" w:hanging="660"/>
        <w:rPr>
          <w:rFonts w:asciiTheme="minorEastAsia" w:hAnsiTheme="minorEastAsia"/>
          <w:sz w:val="22"/>
        </w:rPr>
      </w:pPr>
      <w:r>
        <w:rPr>
          <w:sz w:val="22"/>
        </w:rPr>
        <w:t xml:space="preserve">　</w:t>
      </w:r>
      <w:r w:rsidRPr="009865A6">
        <w:rPr>
          <w:rFonts w:asciiTheme="minorEastAsia" w:hAnsiTheme="minorEastAsia"/>
          <w:sz w:val="22"/>
        </w:rPr>
        <w:t xml:space="preserve">　(5)　総会屋等（総会屋その他企業を対象に不正な利益を求めて暴力的不法行為等を行う</w:t>
      </w:r>
      <w:r w:rsidRPr="009865A6">
        <w:rPr>
          <w:rFonts w:asciiTheme="minorEastAsia" w:hAnsiTheme="minorEastAsia"/>
          <w:sz w:val="22"/>
        </w:rPr>
        <w:lastRenderedPageBreak/>
        <w:t>おそれがあり、市民生活の安全に脅威を与える者をいう。）</w:t>
      </w:r>
    </w:p>
    <w:p w:rsidR="009152C3" w:rsidRPr="009865A6" w:rsidRDefault="009152C3" w:rsidP="009152C3">
      <w:pPr>
        <w:ind w:left="660" w:hangingChars="300" w:hanging="660"/>
        <w:rPr>
          <w:rFonts w:asciiTheme="minorEastAsia" w:hAnsiTheme="minorEastAsia"/>
          <w:sz w:val="22"/>
        </w:rPr>
      </w:pPr>
      <w:r w:rsidRPr="009865A6">
        <w:rPr>
          <w:rFonts w:asciiTheme="minorEastAsia" w:hAnsiTheme="minorEastAsia"/>
          <w:sz w:val="22"/>
        </w:rPr>
        <w:t xml:space="preserve">　　(6)　社会運動等標ぼうゴロ（社会運動若しくは政治活動を仮装し、又は標ぼうして、不正な利益を求めて暴力的不法行為等を行うおそれがあり、市民生活の安全に脅威を与える者をいう。）</w:t>
      </w:r>
    </w:p>
    <w:p w:rsidR="009152C3" w:rsidRPr="009865A6" w:rsidRDefault="009152C3" w:rsidP="009152C3">
      <w:pPr>
        <w:ind w:left="660" w:hangingChars="300" w:hanging="660"/>
        <w:rPr>
          <w:rFonts w:asciiTheme="minorEastAsia" w:hAnsiTheme="minorEastAsia"/>
          <w:sz w:val="22"/>
        </w:rPr>
      </w:pPr>
      <w:r w:rsidRPr="009865A6">
        <w:rPr>
          <w:rFonts w:asciiTheme="minorEastAsia" w:hAnsiTheme="minorEastAsia"/>
          <w:sz w:val="22"/>
        </w:rPr>
        <w:t xml:space="preserve">　　(7)　特殊知能暴力集団等（暴力団との関係を背景に、その威力を用い、又は暴力団と資金的な繋がりを有し、構造的な不正の中核となっている集団又は個人をいう。）</w:t>
      </w:r>
    </w:p>
    <w:p w:rsidR="009152C3" w:rsidRDefault="009152C3" w:rsidP="009152C3">
      <w:pPr>
        <w:ind w:left="440" w:hangingChars="200" w:hanging="440"/>
        <w:rPr>
          <w:sz w:val="22"/>
        </w:rPr>
      </w:pPr>
      <w:r w:rsidRPr="009865A6">
        <w:rPr>
          <w:rFonts w:asciiTheme="minorEastAsia" w:hAnsiTheme="minorEastAsia"/>
          <w:sz w:val="22"/>
        </w:rPr>
        <w:t xml:space="preserve">　　(8)　前</w:t>
      </w:r>
      <w:r>
        <w:rPr>
          <w:sz w:val="22"/>
        </w:rPr>
        <w:t>各号に掲げる者と次のいずれかに該当する関係にある者</w:t>
      </w:r>
    </w:p>
    <w:p w:rsidR="009152C3" w:rsidRDefault="009152C3" w:rsidP="009152C3">
      <w:pPr>
        <w:ind w:left="440" w:hangingChars="200" w:hanging="440"/>
        <w:rPr>
          <w:sz w:val="22"/>
        </w:rPr>
      </w:pPr>
      <w:r>
        <w:rPr>
          <w:sz w:val="22"/>
        </w:rPr>
        <w:t xml:space="preserve">　　　イ　前各号に掲げる者が自己の事業又は自社の経営を支配していると認められること。</w:t>
      </w:r>
    </w:p>
    <w:p w:rsidR="009152C3" w:rsidRDefault="009152C3" w:rsidP="009152C3">
      <w:pPr>
        <w:ind w:left="880" w:hangingChars="400" w:hanging="880"/>
        <w:rPr>
          <w:sz w:val="22"/>
        </w:rPr>
      </w:pPr>
      <w:r>
        <w:rPr>
          <w:sz w:val="22"/>
        </w:rPr>
        <w:t xml:space="preserve">　　　ロ　前各号に掲げる者が自己の事業又は自社の経営に実質的に関与していると認められること。</w:t>
      </w:r>
    </w:p>
    <w:p w:rsidR="009152C3" w:rsidRDefault="009152C3" w:rsidP="009152C3">
      <w:pPr>
        <w:ind w:left="880" w:hangingChars="400" w:hanging="880"/>
        <w:rPr>
          <w:sz w:val="22"/>
        </w:rPr>
      </w:pPr>
      <w:r>
        <w:rPr>
          <w:sz w:val="22"/>
        </w:rPr>
        <w:t xml:space="preserve">　　　ハ　自己、自社若しくは第三者の不正の利益を図る目的又は第三者に損害を加える目的をもって前各号に掲げる者を利用したと認められること。</w:t>
      </w:r>
    </w:p>
    <w:p w:rsidR="009152C3" w:rsidRDefault="009152C3" w:rsidP="009152C3">
      <w:pPr>
        <w:ind w:left="880" w:hangingChars="400" w:hanging="880"/>
        <w:rPr>
          <w:sz w:val="22"/>
        </w:rPr>
      </w:pPr>
      <w:r>
        <w:rPr>
          <w:sz w:val="22"/>
        </w:rPr>
        <w:t xml:space="preserve">　　　ニ　前各号に掲げる者に資金等を提供し、又は便宜を供与するなどの関与をしていると認められること。</w:t>
      </w:r>
    </w:p>
    <w:p w:rsidR="009152C3" w:rsidRDefault="009152C3" w:rsidP="009152C3">
      <w:pPr>
        <w:ind w:left="880" w:hangingChars="400" w:hanging="880"/>
        <w:rPr>
          <w:sz w:val="22"/>
        </w:rPr>
      </w:pPr>
      <w:r>
        <w:rPr>
          <w:sz w:val="22"/>
        </w:rPr>
        <w:t xml:space="preserve">　　　ホ　その他前各号に掲げる者と役員又は経営に実質的に関与している者が、社会的に非難されるべき関係にあると認められること。</w:t>
      </w:r>
    </w:p>
    <w:p w:rsidR="009152C3" w:rsidRDefault="009152C3" w:rsidP="008D29DD">
      <w:pPr>
        <w:ind w:leftChars="100" w:left="210"/>
        <w:rPr>
          <w:rFonts w:asciiTheme="minorEastAsia" w:hAnsiTheme="minorEastAsia"/>
          <w:sz w:val="22"/>
        </w:rPr>
      </w:pPr>
    </w:p>
    <w:p w:rsidR="008676EC" w:rsidRDefault="008676EC" w:rsidP="008676EC">
      <w:pPr>
        <w:ind w:leftChars="100" w:left="430" w:hangingChars="100" w:hanging="220"/>
        <w:rPr>
          <w:rFonts w:asciiTheme="minorEastAsia" w:hAnsiTheme="minorEastAsia"/>
          <w:sz w:val="22"/>
        </w:rPr>
      </w:pPr>
      <w:r>
        <w:rPr>
          <w:rFonts w:asciiTheme="minorEastAsia" w:hAnsiTheme="minorEastAsia"/>
          <w:sz w:val="22"/>
        </w:rPr>
        <w:t>２　前項各号に該当する事由の有無の確認のため役員名簿等の提出を求められたときは、速やかに提出します。</w:t>
      </w:r>
    </w:p>
    <w:p w:rsidR="008676EC" w:rsidRDefault="008676EC" w:rsidP="008676EC">
      <w:pPr>
        <w:ind w:leftChars="100" w:left="430" w:hangingChars="100" w:hanging="220"/>
        <w:rPr>
          <w:rFonts w:asciiTheme="minorEastAsia" w:hAnsiTheme="minorEastAsia"/>
          <w:sz w:val="22"/>
        </w:rPr>
      </w:pPr>
    </w:p>
    <w:p w:rsidR="008676EC" w:rsidRDefault="008676EC" w:rsidP="008676EC">
      <w:pPr>
        <w:ind w:leftChars="100" w:left="430" w:hangingChars="100" w:hanging="220"/>
        <w:rPr>
          <w:rFonts w:asciiTheme="minorEastAsia" w:hAnsiTheme="minorEastAsia"/>
          <w:sz w:val="22"/>
        </w:rPr>
      </w:pPr>
      <w:r>
        <w:rPr>
          <w:rFonts w:asciiTheme="minorEastAsia" w:hAnsiTheme="minorEastAsia"/>
          <w:sz w:val="22"/>
        </w:rPr>
        <w:t>３　１に掲げるもの</w:t>
      </w:r>
      <w:r w:rsidR="00A016F1">
        <w:rPr>
          <w:rFonts w:asciiTheme="minorEastAsia" w:hAnsiTheme="minorEastAsia"/>
          <w:sz w:val="22"/>
        </w:rPr>
        <w:t>を下請契約の相手方にしません。また、下請契約等の相手方が１に掲げるものであると知ったときは、当該下請契約を解除します。</w:t>
      </w:r>
    </w:p>
    <w:p w:rsidR="00A016F1" w:rsidRDefault="00A016F1" w:rsidP="008676EC">
      <w:pPr>
        <w:ind w:leftChars="100" w:left="430" w:hangingChars="100" w:hanging="220"/>
        <w:rPr>
          <w:rFonts w:asciiTheme="minorEastAsia" w:hAnsiTheme="minorEastAsia"/>
          <w:sz w:val="22"/>
        </w:rPr>
      </w:pPr>
    </w:p>
    <w:p w:rsidR="00A016F1" w:rsidRDefault="00A016F1" w:rsidP="008676EC">
      <w:pPr>
        <w:ind w:leftChars="100" w:left="430" w:hangingChars="100" w:hanging="220"/>
        <w:rPr>
          <w:rFonts w:asciiTheme="minorEastAsia" w:hAnsiTheme="minorEastAsia"/>
          <w:sz w:val="22"/>
        </w:rPr>
      </w:pPr>
      <w:r>
        <w:rPr>
          <w:rFonts w:asciiTheme="minorEastAsia" w:hAnsiTheme="minorEastAsia"/>
          <w:sz w:val="22"/>
        </w:rPr>
        <w:t>４　法人と契約する場合は、次の各号を遵守します。</w:t>
      </w:r>
    </w:p>
    <w:p w:rsidR="00A016F1" w:rsidRDefault="00A016F1" w:rsidP="008676EC">
      <w:pPr>
        <w:ind w:leftChars="100" w:left="430" w:hangingChars="100" w:hanging="220"/>
        <w:rPr>
          <w:rFonts w:asciiTheme="minorEastAsia" w:hAnsiTheme="minorEastAsia"/>
          <w:sz w:val="22"/>
        </w:rPr>
      </w:pPr>
      <w:r>
        <w:rPr>
          <w:rFonts w:asciiTheme="minorEastAsia" w:hAnsiTheme="minorEastAsia"/>
          <w:sz w:val="22"/>
        </w:rPr>
        <w:t xml:space="preserve">　(1)　当該契約の履行にあたり、反社会的勢力と一切の関係を持たない。</w:t>
      </w:r>
    </w:p>
    <w:p w:rsidR="00A016F1" w:rsidRDefault="00A016F1" w:rsidP="00335881">
      <w:pPr>
        <w:ind w:leftChars="100" w:left="870" w:hangingChars="300" w:hanging="660"/>
        <w:rPr>
          <w:rFonts w:asciiTheme="minorEastAsia" w:hAnsiTheme="minorEastAsia"/>
          <w:sz w:val="22"/>
        </w:rPr>
      </w:pPr>
      <w:r>
        <w:rPr>
          <w:rFonts w:asciiTheme="minorEastAsia" w:hAnsiTheme="minorEastAsia"/>
          <w:sz w:val="22"/>
        </w:rPr>
        <w:t xml:space="preserve">　(2)　</w:t>
      </w:r>
      <w:r w:rsidR="00335881">
        <w:rPr>
          <w:rFonts w:asciiTheme="minorEastAsia" w:hAnsiTheme="minorEastAsia"/>
          <w:sz w:val="22"/>
        </w:rPr>
        <w:t>地方独立行政法人三重県立総合医療センター反社会的勢力への対応に関する規程</w:t>
      </w:r>
      <w:r w:rsidR="00335881">
        <w:rPr>
          <w:rFonts w:asciiTheme="minorEastAsia" w:hAnsiTheme="minorEastAsia" w:hint="eastAsia"/>
          <w:sz w:val="22"/>
        </w:rPr>
        <w:t>に定める条項に基づき、法人が契約を解除した場合に生じた損害を法人に請求しない。</w:t>
      </w:r>
    </w:p>
    <w:p w:rsidR="00335881" w:rsidRDefault="00335881" w:rsidP="00335881">
      <w:pPr>
        <w:ind w:leftChars="100" w:left="870" w:hangingChars="300" w:hanging="660"/>
        <w:rPr>
          <w:rFonts w:asciiTheme="minorEastAsia" w:hAnsiTheme="minorEastAsia"/>
          <w:sz w:val="22"/>
        </w:rPr>
      </w:pPr>
      <w:r>
        <w:rPr>
          <w:rFonts w:asciiTheme="minorEastAsia" w:hAnsiTheme="minorEastAsia"/>
          <w:sz w:val="22"/>
        </w:rPr>
        <w:t xml:space="preserve">　(3)　地方独立行政法人三重県立総合医療センター反社会的勢力への対応に関する規程</w:t>
      </w:r>
      <w:r>
        <w:rPr>
          <w:rFonts w:asciiTheme="minorEastAsia" w:hAnsiTheme="minorEastAsia" w:hint="eastAsia"/>
          <w:sz w:val="22"/>
        </w:rPr>
        <w:t>に定める条項に基づき、法人が契約を解除した場合に、契約金額の1</w:t>
      </w:r>
      <w:r>
        <w:rPr>
          <w:rFonts w:asciiTheme="minorEastAsia" w:hAnsiTheme="minorEastAsia"/>
          <w:sz w:val="22"/>
        </w:rPr>
        <w:t>0分の</w:t>
      </w:r>
      <w:r>
        <w:rPr>
          <w:rFonts w:asciiTheme="minorEastAsia" w:hAnsiTheme="minorEastAsia" w:hint="eastAsia"/>
          <w:sz w:val="22"/>
        </w:rPr>
        <w:t>1に相当する額を違約金として支払う。</w:t>
      </w:r>
    </w:p>
    <w:p w:rsidR="00E524DD" w:rsidRPr="009152C3" w:rsidRDefault="00E524DD" w:rsidP="00335881">
      <w:pPr>
        <w:ind w:leftChars="100" w:left="870" w:hangingChars="300" w:hanging="660"/>
        <w:rPr>
          <w:rFonts w:asciiTheme="minorEastAsia" w:hAnsiTheme="minorEastAsia"/>
          <w:sz w:val="22"/>
        </w:rPr>
      </w:pPr>
    </w:p>
    <w:sectPr w:rsidR="00E524DD" w:rsidRPr="009152C3" w:rsidSect="007771D1">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D1"/>
    <w:rsid w:val="00007E3E"/>
    <w:rsid w:val="0007496F"/>
    <w:rsid w:val="00184703"/>
    <w:rsid w:val="00270DC0"/>
    <w:rsid w:val="002857BA"/>
    <w:rsid w:val="002B6DE6"/>
    <w:rsid w:val="003158DC"/>
    <w:rsid w:val="00335881"/>
    <w:rsid w:val="00367BAB"/>
    <w:rsid w:val="00394D67"/>
    <w:rsid w:val="00474304"/>
    <w:rsid w:val="004902BF"/>
    <w:rsid w:val="005A7C42"/>
    <w:rsid w:val="005C67F0"/>
    <w:rsid w:val="005C6F4F"/>
    <w:rsid w:val="005C7AE1"/>
    <w:rsid w:val="005D4476"/>
    <w:rsid w:val="00665A5E"/>
    <w:rsid w:val="006B22D0"/>
    <w:rsid w:val="006B7F09"/>
    <w:rsid w:val="00732C18"/>
    <w:rsid w:val="00743218"/>
    <w:rsid w:val="007771D1"/>
    <w:rsid w:val="007E1FA4"/>
    <w:rsid w:val="007F7649"/>
    <w:rsid w:val="00846675"/>
    <w:rsid w:val="008676EC"/>
    <w:rsid w:val="00871713"/>
    <w:rsid w:val="008D29DD"/>
    <w:rsid w:val="009152C3"/>
    <w:rsid w:val="00927A05"/>
    <w:rsid w:val="00935B2C"/>
    <w:rsid w:val="0094504B"/>
    <w:rsid w:val="009865A6"/>
    <w:rsid w:val="009B2491"/>
    <w:rsid w:val="009B7DA3"/>
    <w:rsid w:val="009D54FC"/>
    <w:rsid w:val="00A016F1"/>
    <w:rsid w:val="00A33D1E"/>
    <w:rsid w:val="00AA5ACC"/>
    <w:rsid w:val="00BA3676"/>
    <w:rsid w:val="00CE291C"/>
    <w:rsid w:val="00D94B44"/>
    <w:rsid w:val="00E40821"/>
    <w:rsid w:val="00E524DD"/>
    <w:rsid w:val="00E60EAE"/>
    <w:rsid w:val="00E84E06"/>
    <w:rsid w:val="00ED5109"/>
    <w:rsid w:val="00F53010"/>
    <w:rsid w:val="00FF1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4D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4D6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4D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4D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ssiuser</dc:creator>
  <cp:lastModifiedBy>gmc</cp:lastModifiedBy>
  <cp:revision>2</cp:revision>
  <cp:lastPrinted>2023-02-09T05:42:00Z</cp:lastPrinted>
  <dcterms:created xsi:type="dcterms:W3CDTF">2023-03-31T06:20:00Z</dcterms:created>
  <dcterms:modified xsi:type="dcterms:W3CDTF">2023-03-31T06:20:00Z</dcterms:modified>
</cp:coreProperties>
</file>