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117"/>
      </w:tblGrid>
      <w:tr w:rsidR="0043090E" w:rsidRPr="008877B8" w:rsidTr="00B93D68">
        <w:trPr>
          <w:cantSplit/>
        </w:trPr>
        <w:tc>
          <w:tcPr>
            <w:tcW w:w="4117" w:type="dxa"/>
            <w:tcBorders>
              <w:top w:val="nil"/>
              <w:left w:val="nil"/>
              <w:bottom w:val="nil"/>
              <w:right w:val="nil"/>
            </w:tcBorders>
          </w:tcPr>
          <w:p w:rsidR="0043090E" w:rsidRPr="008877B8" w:rsidRDefault="0043090E" w:rsidP="00ED6B0B">
            <w:pPr>
              <w:rPr>
                <w:rFonts w:asciiTheme="minorEastAsia" w:eastAsiaTheme="minorEastAsia" w:hAnsiTheme="minorEastAsia"/>
                <w:sz w:val="16"/>
                <w:szCs w:val="16"/>
              </w:rPr>
            </w:pPr>
          </w:p>
        </w:tc>
      </w:tr>
      <w:tr w:rsidR="0043090E" w:rsidRPr="008877B8" w:rsidTr="00B93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2"/>
        </w:trPr>
        <w:tc>
          <w:tcPr>
            <w:tcW w:w="4117" w:type="dxa"/>
          </w:tcPr>
          <w:p w:rsidR="0043090E" w:rsidRPr="008877B8" w:rsidRDefault="00E969CF" w:rsidP="000C3DC7">
            <w:pPr>
              <w:rPr>
                <w:rFonts w:asciiTheme="minorEastAsia" w:eastAsiaTheme="minorEastAsia" w:hAnsiTheme="minorEastAsia"/>
                <w:sz w:val="16"/>
                <w:szCs w:val="16"/>
              </w:rPr>
            </w:pPr>
            <w:r>
              <w:rPr>
                <w:rFonts w:asciiTheme="minorEastAsia" w:eastAsiaTheme="minorEastAsia" w:hAnsiTheme="minorEastAsia" w:cs="ＭＳ ゴシック" w:hint="eastAsia"/>
                <w:sz w:val="16"/>
                <w:szCs w:val="16"/>
              </w:rPr>
              <w:t>（</w:t>
            </w:r>
            <w:r w:rsidR="0043090E" w:rsidRPr="008877B8">
              <w:rPr>
                <w:rFonts w:asciiTheme="minorEastAsia" w:eastAsiaTheme="minorEastAsia" w:hAnsiTheme="minorEastAsia" w:cs="ＭＳ ゴシック" w:hint="eastAsia"/>
                <w:sz w:val="16"/>
                <w:szCs w:val="16"/>
              </w:rPr>
              <w:t>製造販売後調査依頼者</w:t>
            </w:r>
            <w:r w:rsidR="000C3DC7" w:rsidRPr="008877B8">
              <w:rPr>
                <w:rFonts w:asciiTheme="minorEastAsia" w:eastAsiaTheme="minorEastAsia" w:hAnsiTheme="minorEastAsia" w:cs="ＭＳ ゴシック" w:hint="eastAsia"/>
                <w:sz w:val="16"/>
                <w:szCs w:val="16"/>
              </w:rPr>
              <w:t>←→</w:t>
            </w:r>
            <w:r w:rsidR="0043090E" w:rsidRPr="008877B8">
              <w:rPr>
                <w:rFonts w:asciiTheme="minorEastAsia" w:eastAsiaTheme="minorEastAsia" w:hAnsiTheme="minorEastAsia" w:cs="ＭＳ ゴシック" w:hint="eastAsia"/>
                <w:sz w:val="16"/>
                <w:szCs w:val="16"/>
              </w:rPr>
              <w:t>実施医療機関の長</w:t>
            </w:r>
            <w:r w:rsidR="000C3DC7" w:rsidRPr="008877B8">
              <w:rPr>
                <w:rFonts w:asciiTheme="minorEastAsia" w:eastAsiaTheme="minorEastAsia" w:hAnsiTheme="minorEastAsia" w:cs="ＭＳ ゴシック" w:hint="eastAsia"/>
                <w:sz w:val="16"/>
                <w:szCs w:val="16"/>
              </w:rPr>
              <w:t>）</w:t>
            </w:r>
          </w:p>
        </w:tc>
      </w:tr>
    </w:tbl>
    <w:tbl>
      <w:tblPr>
        <w:tblpPr w:leftFromText="142" w:rightFromText="142" w:vertAnchor="text" w:horzAnchor="margin" w:tblpXSpec="right" w:tblpY="-114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0"/>
        <w:gridCol w:w="3853"/>
      </w:tblGrid>
      <w:tr w:rsidR="00AF5B4D" w:rsidRPr="008877B8" w:rsidTr="00E348B5">
        <w:trPr>
          <w:cantSplit/>
        </w:trPr>
        <w:tc>
          <w:tcPr>
            <w:tcW w:w="950" w:type="dxa"/>
            <w:tcBorders>
              <w:top w:val="single" w:sz="4" w:space="0" w:color="auto"/>
              <w:left w:val="single" w:sz="4" w:space="0" w:color="auto"/>
              <w:bottom w:val="single" w:sz="4" w:space="0" w:color="auto"/>
            </w:tcBorders>
          </w:tcPr>
          <w:p w:rsidR="00AF5B4D" w:rsidRPr="008877B8" w:rsidRDefault="00AF5B4D" w:rsidP="007E6AF0">
            <w:pPr>
              <w:jc w:val="distribute"/>
              <w:rPr>
                <w:rFonts w:asciiTheme="minorEastAsia" w:eastAsiaTheme="minorEastAsia" w:hAnsiTheme="minorEastAsia"/>
                <w:sz w:val="18"/>
                <w:szCs w:val="18"/>
              </w:rPr>
            </w:pPr>
            <w:r w:rsidRPr="008877B8">
              <w:rPr>
                <w:rFonts w:asciiTheme="minorEastAsia" w:eastAsiaTheme="minorEastAsia" w:hAnsiTheme="minorEastAsia" w:cs="ＭＳ ゴシック" w:hint="eastAsia"/>
                <w:sz w:val="18"/>
                <w:szCs w:val="18"/>
              </w:rPr>
              <w:t>整理番号</w:t>
            </w:r>
          </w:p>
        </w:tc>
        <w:tc>
          <w:tcPr>
            <w:tcW w:w="3853" w:type="dxa"/>
            <w:tcBorders>
              <w:top w:val="single" w:sz="4" w:space="0" w:color="auto"/>
              <w:bottom w:val="single" w:sz="4" w:space="0" w:color="auto"/>
              <w:right w:val="single" w:sz="4" w:space="0" w:color="auto"/>
            </w:tcBorders>
          </w:tcPr>
          <w:p w:rsidR="00AF5B4D" w:rsidRPr="008877B8" w:rsidRDefault="00AF5B4D" w:rsidP="007E6AF0">
            <w:pPr>
              <w:rPr>
                <w:rFonts w:asciiTheme="minorEastAsia" w:eastAsiaTheme="minorEastAsia" w:hAnsiTheme="minorEastAsia"/>
                <w:sz w:val="18"/>
                <w:szCs w:val="18"/>
              </w:rPr>
            </w:pPr>
          </w:p>
        </w:tc>
      </w:tr>
      <w:tr w:rsidR="00AF5B4D" w:rsidRPr="008877B8" w:rsidTr="00E348B5">
        <w:trPr>
          <w:trHeight w:val="813"/>
        </w:trPr>
        <w:tc>
          <w:tcPr>
            <w:tcW w:w="950" w:type="dxa"/>
            <w:tcBorders>
              <w:top w:val="single" w:sz="4" w:space="0" w:color="auto"/>
              <w:left w:val="single" w:sz="4" w:space="0" w:color="auto"/>
              <w:bottom w:val="single" w:sz="4" w:space="0" w:color="auto"/>
              <w:right w:val="single" w:sz="6" w:space="0" w:color="auto"/>
            </w:tcBorders>
            <w:vAlign w:val="center"/>
          </w:tcPr>
          <w:p w:rsidR="00AF5B4D" w:rsidRPr="008877B8" w:rsidRDefault="00AF5B4D" w:rsidP="007E6AF0">
            <w:pPr>
              <w:jc w:val="distribute"/>
              <w:rPr>
                <w:rFonts w:asciiTheme="minorEastAsia" w:eastAsiaTheme="minorEastAsia" w:hAnsiTheme="minorEastAsia"/>
                <w:sz w:val="16"/>
                <w:szCs w:val="16"/>
              </w:rPr>
            </w:pPr>
            <w:r w:rsidRPr="008877B8">
              <w:rPr>
                <w:rFonts w:asciiTheme="minorEastAsia" w:eastAsiaTheme="minorEastAsia" w:hAnsiTheme="minorEastAsia" w:cs="ＭＳ ゴシック" w:hint="eastAsia"/>
                <w:sz w:val="16"/>
                <w:szCs w:val="16"/>
              </w:rPr>
              <w:t>区　　分</w:t>
            </w:r>
          </w:p>
        </w:tc>
        <w:tc>
          <w:tcPr>
            <w:tcW w:w="3853" w:type="dxa"/>
            <w:tcBorders>
              <w:top w:val="single" w:sz="4" w:space="0" w:color="auto"/>
              <w:left w:val="single" w:sz="6" w:space="0" w:color="auto"/>
              <w:bottom w:val="single" w:sz="4" w:space="0" w:color="auto"/>
              <w:right w:val="single" w:sz="4" w:space="0" w:color="auto"/>
            </w:tcBorders>
            <w:vAlign w:val="center"/>
          </w:tcPr>
          <w:p w:rsidR="00AF5B4D" w:rsidRDefault="00E348B5" w:rsidP="007E6AF0">
            <w:pPr>
              <w:spacing w:line="240" w:lineRule="exact"/>
              <w:rPr>
                <w:rFonts w:asciiTheme="minorEastAsia" w:eastAsiaTheme="minorEastAsia" w:hAnsiTheme="minorEastAsia" w:cs="ＭＳ ゴシック"/>
                <w:sz w:val="16"/>
                <w:szCs w:val="16"/>
              </w:rPr>
            </w:pPr>
            <w:r>
              <w:rPr>
                <w:rFonts w:asciiTheme="minorEastAsia" w:eastAsiaTheme="minorEastAsia" w:hAnsiTheme="minorEastAsia" w:cs="ＭＳ ゴシック" w:hint="eastAsia"/>
                <w:sz w:val="16"/>
                <w:szCs w:val="16"/>
              </w:rPr>
              <w:t xml:space="preserve">□ 全例調査　</w:t>
            </w:r>
            <w:r w:rsidR="00AF5B4D">
              <w:rPr>
                <w:rFonts w:asciiTheme="minorEastAsia" w:eastAsiaTheme="minorEastAsia" w:hAnsiTheme="minorEastAsia" w:cs="ＭＳ ゴシック" w:hint="eastAsia"/>
                <w:sz w:val="16"/>
                <w:szCs w:val="16"/>
              </w:rPr>
              <w:t xml:space="preserve">□ </w:t>
            </w:r>
            <w:r w:rsidR="00AF5B4D" w:rsidRPr="008877B8">
              <w:rPr>
                <w:rFonts w:asciiTheme="minorEastAsia" w:eastAsiaTheme="minorEastAsia" w:hAnsiTheme="minorEastAsia" w:cs="ＭＳ ゴシック" w:hint="eastAsia"/>
                <w:sz w:val="16"/>
                <w:szCs w:val="16"/>
              </w:rPr>
              <w:t>使用成績調査</w:t>
            </w:r>
            <w:r>
              <w:rPr>
                <w:rFonts w:asciiTheme="minorEastAsia" w:eastAsiaTheme="minorEastAsia" w:hAnsiTheme="minorEastAsia" w:cs="ＭＳ ゴシック"/>
                <w:sz w:val="16"/>
                <w:szCs w:val="16"/>
              </w:rPr>
              <w:t xml:space="preserve">　</w:t>
            </w:r>
            <w:r w:rsidR="00AF5B4D">
              <w:rPr>
                <w:rFonts w:asciiTheme="minorEastAsia" w:eastAsiaTheme="minorEastAsia" w:hAnsiTheme="minorEastAsia" w:cs="ＭＳ ゴシック"/>
                <w:sz w:val="16"/>
                <w:szCs w:val="16"/>
              </w:rPr>
              <w:t xml:space="preserve">□ </w:t>
            </w:r>
            <w:r w:rsidR="00AF5B4D" w:rsidRPr="008877B8">
              <w:rPr>
                <w:rFonts w:asciiTheme="minorEastAsia" w:eastAsiaTheme="minorEastAsia" w:hAnsiTheme="minorEastAsia" w:cs="ＭＳ ゴシック" w:hint="eastAsia"/>
                <w:sz w:val="16"/>
                <w:szCs w:val="16"/>
              </w:rPr>
              <w:t>特定使用成績調査</w:t>
            </w:r>
          </w:p>
          <w:p w:rsidR="00CD4E7C" w:rsidRPr="00E348B5" w:rsidRDefault="00CD4E7C" w:rsidP="007E6AF0">
            <w:pPr>
              <w:spacing w:line="240" w:lineRule="exact"/>
              <w:rPr>
                <w:rFonts w:asciiTheme="minorEastAsia" w:eastAsiaTheme="minorEastAsia" w:hAnsiTheme="minorEastAsia" w:cs="ＭＳ ゴシック"/>
                <w:sz w:val="16"/>
                <w:szCs w:val="16"/>
              </w:rPr>
            </w:pPr>
            <w:r>
              <w:rPr>
                <w:rFonts w:asciiTheme="minorEastAsia" w:eastAsiaTheme="minorEastAsia" w:hAnsiTheme="minorEastAsia" w:cs="ＭＳ ゴシック"/>
                <w:sz w:val="16"/>
                <w:szCs w:val="16"/>
              </w:rPr>
              <w:t>□ 副作用・感染症</w:t>
            </w:r>
            <w:r w:rsidR="00E348B5">
              <w:rPr>
                <w:rFonts w:asciiTheme="minorEastAsia" w:eastAsiaTheme="minorEastAsia" w:hAnsiTheme="minorEastAsia" w:cs="ＭＳ ゴシック"/>
                <w:sz w:val="16"/>
                <w:szCs w:val="16"/>
              </w:rPr>
              <w:t>等</w:t>
            </w:r>
            <w:r>
              <w:rPr>
                <w:rFonts w:asciiTheme="minorEastAsia" w:eastAsiaTheme="minorEastAsia" w:hAnsiTheme="minorEastAsia" w:cs="ＭＳ ゴシック"/>
                <w:sz w:val="16"/>
                <w:szCs w:val="16"/>
              </w:rPr>
              <w:t>詳細調査</w:t>
            </w:r>
          </w:p>
          <w:p w:rsidR="00AF5B4D" w:rsidRPr="008877B8" w:rsidRDefault="00AF5B4D" w:rsidP="00E348B5">
            <w:pPr>
              <w:spacing w:line="240" w:lineRule="exact"/>
              <w:rPr>
                <w:rFonts w:asciiTheme="minorEastAsia" w:eastAsiaTheme="minorEastAsia" w:hAnsiTheme="minorEastAsia"/>
                <w:sz w:val="16"/>
                <w:szCs w:val="16"/>
              </w:rPr>
            </w:pPr>
            <w:r>
              <w:rPr>
                <w:rFonts w:asciiTheme="minorEastAsia" w:eastAsiaTheme="minorEastAsia" w:hAnsiTheme="minorEastAsia"/>
                <w:sz w:val="16"/>
                <w:szCs w:val="16"/>
              </w:rPr>
              <w:t xml:space="preserve">□ </w:t>
            </w:r>
            <w:r w:rsidRPr="008877B8">
              <w:rPr>
                <w:rFonts w:asciiTheme="minorEastAsia" w:eastAsiaTheme="minorEastAsia" w:hAnsiTheme="minorEastAsia" w:cs="ＭＳ ゴシック" w:hint="eastAsia"/>
                <w:sz w:val="16"/>
                <w:szCs w:val="16"/>
              </w:rPr>
              <w:t xml:space="preserve">医薬品　</w:t>
            </w:r>
            <w:r>
              <w:rPr>
                <w:rFonts w:asciiTheme="minorEastAsia" w:eastAsiaTheme="minorEastAsia" w:hAnsiTheme="minorEastAsia" w:cs="ＭＳ ゴシック" w:hint="eastAsia"/>
                <w:sz w:val="16"/>
                <w:szCs w:val="16"/>
              </w:rPr>
              <w:t xml:space="preserve">  □ </w:t>
            </w:r>
            <w:r w:rsidRPr="008877B8">
              <w:rPr>
                <w:rFonts w:asciiTheme="minorEastAsia" w:eastAsiaTheme="minorEastAsia" w:hAnsiTheme="minorEastAsia" w:cs="ＭＳ ゴシック" w:hint="eastAsia"/>
                <w:sz w:val="16"/>
                <w:szCs w:val="16"/>
              </w:rPr>
              <w:t>医療機器</w:t>
            </w:r>
            <w:r w:rsidR="00A52058">
              <w:rPr>
                <w:rFonts w:asciiTheme="minorEastAsia" w:eastAsiaTheme="minorEastAsia" w:hAnsiTheme="minorEastAsia" w:cs="ＭＳ ゴシック" w:hint="eastAsia"/>
                <w:sz w:val="16"/>
                <w:szCs w:val="16"/>
              </w:rPr>
              <w:t xml:space="preserve">　　　□ 再生医療等製品</w:t>
            </w:r>
          </w:p>
        </w:tc>
      </w:tr>
    </w:tbl>
    <w:p w:rsidR="00D42A56" w:rsidRPr="00AF5B4D" w:rsidRDefault="00D42A56" w:rsidP="006A077D">
      <w:pPr>
        <w:rPr>
          <w:rFonts w:asciiTheme="minorEastAsia" w:eastAsiaTheme="minorEastAsia" w:hAnsiTheme="minorEastAsia"/>
          <w:spacing w:val="10"/>
        </w:rPr>
      </w:pPr>
    </w:p>
    <w:p w:rsidR="00D42A56" w:rsidRPr="008877B8" w:rsidRDefault="00D42A56" w:rsidP="006F146B">
      <w:pPr>
        <w:jc w:val="center"/>
        <w:rPr>
          <w:rFonts w:asciiTheme="minorEastAsia" w:eastAsiaTheme="minorEastAsia" w:hAnsiTheme="minorEastAsia"/>
          <w:spacing w:val="10"/>
        </w:rPr>
      </w:pPr>
      <w:r w:rsidRPr="008877B8">
        <w:rPr>
          <w:rFonts w:asciiTheme="minorEastAsia" w:eastAsiaTheme="minorEastAsia" w:hAnsiTheme="minorEastAsia" w:cs="ＭＳ ゴシック" w:hint="eastAsia"/>
          <w:b/>
          <w:bCs/>
          <w:sz w:val="28"/>
          <w:szCs w:val="28"/>
        </w:rPr>
        <w:t>受</w:t>
      </w:r>
      <w:r w:rsidRPr="008877B8">
        <w:rPr>
          <w:rFonts w:asciiTheme="minorEastAsia" w:eastAsiaTheme="minorEastAsia" w:hAnsiTheme="minorEastAsia"/>
          <w:b/>
          <w:bCs/>
          <w:sz w:val="28"/>
          <w:szCs w:val="28"/>
        </w:rPr>
        <w:t xml:space="preserve"> </w:t>
      </w:r>
      <w:r w:rsidRPr="008877B8">
        <w:rPr>
          <w:rFonts w:asciiTheme="minorEastAsia" w:eastAsiaTheme="minorEastAsia" w:hAnsiTheme="minorEastAsia" w:cs="ＭＳ ゴシック" w:hint="eastAsia"/>
          <w:b/>
          <w:bCs/>
          <w:sz w:val="28"/>
          <w:szCs w:val="28"/>
        </w:rPr>
        <w:t>託</w:t>
      </w:r>
      <w:r w:rsidRPr="008877B8">
        <w:rPr>
          <w:rFonts w:asciiTheme="minorEastAsia" w:eastAsiaTheme="minorEastAsia" w:hAnsiTheme="minorEastAsia"/>
          <w:b/>
          <w:bCs/>
          <w:sz w:val="28"/>
          <w:szCs w:val="28"/>
        </w:rPr>
        <w:t xml:space="preserve"> </w:t>
      </w:r>
      <w:r w:rsidRPr="008877B8">
        <w:rPr>
          <w:rFonts w:asciiTheme="minorEastAsia" w:eastAsiaTheme="minorEastAsia" w:hAnsiTheme="minorEastAsia" w:cs="ＭＳ ゴシック" w:hint="eastAsia"/>
          <w:b/>
          <w:bCs/>
          <w:sz w:val="28"/>
          <w:szCs w:val="28"/>
        </w:rPr>
        <w:t>研</w:t>
      </w:r>
      <w:r w:rsidRPr="008877B8">
        <w:rPr>
          <w:rFonts w:asciiTheme="minorEastAsia" w:eastAsiaTheme="minorEastAsia" w:hAnsiTheme="minorEastAsia"/>
          <w:b/>
          <w:bCs/>
          <w:sz w:val="28"/>
          <w:szCs w:val="28"/>
        </w:rPr>
        <w:t xml:space="preserve"> </w:t>
      </w:r>
      <w:r w:rsidRPr="008877B8">
        <w:rPr>
          <w:rFonts w:asciiTheme="minorEastAsia" w:eastAsiaTheme="minorEastAsia" w:hAnsiTheme="minorEastAsia" w:cs="ＭＳ ゴシック" w:hint="eastAsia"/>
          <w:b/>
          <w:bCs/>
          <w:sz w:val="28"/>
          <w:szCs w:val="28"/>
        </w:rPr>
        <w:t>究</w:t>
      </w:r>
      <w:r w:rsidRPr="008877B8">
        <w:rPr>
          <w:rFonts w:asciiTheme="minorEastAsia" w:eastAsiaTheme="minorEastAsia" w:hAnsiTheme="minorEastAsia"/>
          <w:b/>
          <w:bCs/>
          <w:sz w:val="28"/>
          <w:szCs w:val="28"/>
        </w:rPr>
        <w:t xml:space="preserve"> </w:t>
      </w:r>
      <w:r w:rsidRPr="008877B8">
        <w:rPr>
          <w:rFonts w:asciiTheme="minorEastAsia" w:eastAsiaTheme="minorEastAsia" w:hAnsiTheme="minorEastAsia" w:cs="ＭＳ ゴシック" w:hint="eastAsia"/>
          <w:b/>
          <w:bCs/>
          <w:sz w:val="28"/>
          <w:szCs w:val="28"/>
          <w:lang w:eastAsia="zh-TW"/>
        </w:rPr>
        <w:t>契</w:t>
      </w:r>
      <w:r w:rsidRPr="008877B8">
        <w:rPr>
          <w:rFonts w:asciiTheme="minorEastAsia" w:eastAsiaTheme="minorEastAsia" w:hAnsiTheme="minorEastAsia"/>
          <w:b/>
          <w:bCs/>
          <w:sz w:val="28"/>
          <w:szCs w:val="28"/>
        </w:rPr>
        <w:t xml:space="preserve"> </w:t>
      </w:r>
      <w:r w:rsidRPr="008877B8">
        <w:rPr>
          <w:rFonts w:asciiTheme="minorEastAsia" w:eastAsiaTheme="minorEastAsia" w:hAnsiTheme="minorEastAsia" w:cs="ＭＳ ゴシック" w:hint="eastAsia"/>
          <w:b/>
          <w:bCs/>
          <w:sz w:val="28"/>
          <w:szCs w:val="28"/>
          <w:lang w:eastAsia="zh-TW"/>
        </w:rPr>
        <w:t>約</w:t>
      </w:r>
      <w:r w:rsidRPr="008877B8">
        <w:rPr>
          <w:rFonts w:asciiTheme="minorEastAsia" w:eastAsiaTheme="minorEastAsia" w:hAnsiTheme="minorEastAsia"/>
          <w:b/>
          <w:bCs/>
          <w:sz w:val="28"/>
          <w:szCs w:val="28"/>
        </w:rPr>
        <w:t xml:space="preserve"> </w:t>
      </w:r>
      <w:r w:rsidRPr="008877B8">
        <w:rPr>
          <w:rFonts w:asciiTheme="minorEastAsia" w:eastAsiaTheme="minorEastAsia" w:hAnsiTheme="minorEastAsia" w:cs="ＭＳ ゴシック" w:hint="eastAsia"/>
          <w:b/>
          <w:bCs/>
          <w:sz w:val="28"/>
          <w:szCs w:val="28"/>
          <w:lang w:eastAsia="zh-TW"/>
        </w:rPr>
        <w:t>書</w:t>
      </w:r>
    </w:p>
    <w:p w:rsidR="00D42A56" w:rsidRPr="008877B8" w:rsidRDefault="00D42A56" w:rsidP="006A077D">
      <w:pPr>
        <w:rPr>
          <w:rFonts w:asciiTheme="minorEastAsia" w:eastAsiaTheme="minorEastAsia" w:hAnsiTheme="minorEastAsia"/>
          <w:spacing w:val="10"/>
        </w:rPr>
      </w:pPr>
    </w:p>
    <w:p w:rsidR="006A077D" w:rsidRPr="00A52058" w:rsidRDefault="006A077D" w:rsidP="006A077D">
      <w:pPr>
        <w:rPr>
          <w:rFonts w:asciiTheme="minorEastAsia" w:eastAsiaTheme="minorEastAsia" w:hAnsiTheme="minorEastAsia" w:cs="ＭＳ ゴシック"/>
        </w:rPr>
      </w:pPr>
      <w:r w:rsidRPr="008877B8">
        <w:rPr>
          <w:rFonts w:asciiTheme="minorEastAsia" w:eastAsiaTheme="minorEastAsia" w:hAnsiTheme="minorEastAsia"/>
        </w:rPr>
        <w:t xml:space="preserve">  </w:t>
      </w:r>
      <w:r w:rsidRPr="008877B8">
        <w:rPr>
          <w:rFonts w:asciiTheme="minorEastAsia" w:eastAsiaTheme="minorEastAsia" w:hAnsiTheme="minorEastAsia" w:cs="ＭＳ ゴシック" w:hint="eastAsia"/>
        </w:rPr>
        <w:t xml:space="preserve">受託者　</w:t>
      </w:r>
      <w:r w:rsidR="00BD6AE3" w:rsidRPr="008877B8">
        <w:rPr>
          <w:rFonts w:asciiTheme="minorEastAsia" w:eastAsiaTheme="minorEastAsia" w:hAnsiTheme="minorEastAsia" w:cs="ＭＳ ゴシック" w:hint="eastAsia"/>
        </w:rPr>
        <w:t>地方独立行政法人</w:t>
      </w:r>
      <w:r w:rsidR="00780B90">
        <w:rPr>
          <w:rFonts w:asciiTheme="minorEastAsia" w:eastAsiaTheme="minorEastAsia" w:hAnsiTheme="minorEastAsia" w:cs="ＭＳ ゴシック" w:hint="eastAsia"/>
        </w:rPr>
        <w:t xml:space="preserve"> </w:t>
      </w:r>
      <w:r w:rsidR="00BD6AE3" w:rsidRPr="008877B8">
        <w:rPr>
          <w:rFonts w:asciiTheme="minorEastAsia" w:eastAsiaTheme="minorEastAsia" w:hAnsiTheme="minorEastAsia" w:cs="ＭＳ ゴシック" w:hint="eastAsia"/>
        </w:rPr>
        <w:t>三重県立総合医療センター</w:t>
      </w:r>
      <w:r w:rsidRPr="008877B8">
        <w:rPr>
          <w:rFonts w:asciiTheme="minorEastAsia" w:eastAsiaTheme="minorEastAsia" w:hAnsiTheme="minorEastAsia" w:cs="ＭＳ ゴシック" w:hint="eastAsia"/>
        </w:rPr>
        <w:t>（以下「甲」という。）と委託者</w:t>
      </w:r>
      <w:r w:rsidR="00622F09" w:rsidRPr="008877B8">
        <w:rPr>
          <w:rFonts w:asciiTheme="minorEastAsia" w:eastAsiaTheme="minorEastAsia" w:hAnsiTheme="minorEastAsia" w:cs="ＭＳ ゴシック" w:hint="eastAsia"/>
        </w:rPr>
        <w:t xml:space="preserve">　</w:t>
      </w:r>
      <w:r w:rsidR="00BD6AE3" w:rsidRPr="008877B8">
        <w:rPr>
          <w:rFonts w:asciiTheme="minorEastAsia" w:eastAsiaTheme="minorEastAsia" w:hAnsiTheme="minorEastAsia" w:cs="ＭＳ ゴシック" w:hint="eastAsia"/>
        </w:rPr>
        <w:t xml:space="preserve">　　　</w:t>
      </w:r>
      <w:r w:rsidR="00B430ED" w:rsidRPr="008877B8">
        <w:rPr>
          <w:rFonts w:asciiTheme="minorEastAsia" w:eastAsiaTheme="minorEastAsia" w:hAnsiTheme="minorEastAsia" w:cs="ＭＳ ゴシック" w:hint="eastAsia"/>
        </w:rPr>
        <w:t xml:space="preserve">　　　　　　</w:t>
      </w:r>
      <w:r w:rsidRPr="008877B8">
        <w:rPr>
          <w:rFonts w:asciiTheme="minorEastAsia" w:eastAsiaTheme="minorEastAsia" w:hAnsiTheme="minorEastAsia" w:cs="ＭＳ ゴシック" w:hint="eastAsia"/>
        </w:rPr>
        <w:t>（以下「乙」という。）は、医薬品</w:t>
      </w:r>
      <w:r w:rsidR="00861DF9" w:rsidRPr="008877B8">
        <w:rPr>
          <w:rFonts w:asciiTheme="minorEastAsia" w:eastAsiaTheme="minorEastAsia" w:hAnsiTheme="minorEastAsia" w:cs="ＭＳ ゴシック" w:hint="eastAsia"/>
        </w:rPr>
        <w:t>又は医療機器</w:t>
      </w:r>
      <w:r w:rsidR="000775BB">
        <w:rPr>
          <w:rFonts w:asciiTheme="minorEastAsia" w:eastAsiaTheme="minorEastAsia" w:hAnsiTheme="minorEastAsia" w:cs="ＭＳ ゴシック" w:hint="eastAsia"/>
        </w:rPr>
        <w:t>、</w:t>
      </w:r>
      <w:r w:rsidR="00A52058">
        <w:rPr>
          <w:rFonts w:asciiTheme="minorEastAsia" w:eastAsiaTheme="minorEastAsia" w:hAnsiTheme="minorEastAsia" w:cs="ＭＳ ゴシック" w:hint="eastAsia"/>
        </w:rPr>
        <w:t>再生医療等製品</w:t>
      </w:r>
      <w:r w:rsidRPr="008877B8">
        <w:rPr>
          <w:rFonts w:asciiTheme="minorEastAsia" w:eastAsiaTheme="minorEastAsia" w:hAnsiTheme="minorEastAsia" w:cs="ＭＳ ゴシック" w:hint="eastAsia"/>
        </w:rPr>
        <w:t>の製造販売後調査</w:t>
      </w:r>
      <w:r w:rsidR="00653D34">
        <w:rPr>
          <w:rFonts w:asciiTheme="minorEastAsia" w:eastAsiaTheme="minorEastAsia" w:hAnsiTheme="minorEastAsia" w:cs="ＭＳ ゴシック" w:hint="eastAsia"/>
        </w:rPr>
        <w:t>等</w:t>
      </w:r>
      <w:r w:rsidRPr="008877B8">
        <w:rPr>
          <w:rFonts w:asciiTheme="minorEastAsia" w:eastAsiaTheme="minorEastAsia" w:hAnsiTheme="minorEastAsia" w:cs="ＭＳ ゴシック" w:hint="eastAsia"/>
        </w:rPr>
        <w:t>に係る受託研究（以下「製造販売後調査」という。）</w:t>
      </w:r>
      <w:r w:rsidR="004977A8" w:rsidRPr="008877B8">
        <w:rPr>
          <w:rFonts w:asciiTheme="minorEastAsia" w:eastAsiaTheme="minorEastAsia" w:hAnsiTheme="minorEastAsia" w:cs="ＭＳ ゴシック" w:hint="eastAsia"/>
        </w:rPr>
        <w:t>の実施に際し、</w:t>
      </w:r>
      <w:r w:rsidR="00B55E3A" w:rsidRPr="008877B8">
        <w:rPr>
          <w:rFonts w:asciiTheme="minorEastAsia" w:eastAsiaTheme="minorEastAsia" w:hAnsiTheme="minorEastAsia" w:cs="ＭＳ ゴシック" w:hint="eastAsia"/>
        </w:rPr>
        <w:t>以下の各</w:t>
      </w:r>
      <w:r w:rsidR="004977A8" w:rsidRPr="008877B8">
        <w:rPr>
          <w:rFonts w:asciiTheme="minorEastAsia" w:eastAsiaTheme="minorEastAsia" w:hAnsiTheme="minorEastAsia" w:cs="ＭＳ ゴシック" w:hint="eastAsia"/>
        </w:rPr>
        <w:t>条</w:t>
      </w:r>
      <w:r w:rsidR="00B55E3A" w:rsidRPr="008877B8">
        <w:rPr>
          <w:rFonts w:asciiTheme="minorEastAsia" w:eastAsiaTheme="minorEastAsia" w:hAnsiTheme="minorEastAsia" w:cs="ＭＳ ゴシック" w:hint="eastAsia"/>
        </w:rPr>
        <w:t>のとおり</w:t>
      </w:r>
      <w:r w:rsidRPr="008877B8">
        <w:rPr>
          <w:rFonts w:asciiTheme="minorEastAsia" w:eastAsiaTheme="minorEastAsia" w:hAnsiTheme="minorEastAsia" w:cs="ＭＳ ゴシック" w:hint="eastAsia"/>
        </w:rPr>
        <w:t>契約を</w:t>
      </w:r>
      <w:r w:rsidR="004977A8" w:rsidRPr="008877B8">
        <w:rPr>
          <w:rFonts w:asciiTheme="minorEastAsia" w:eastAsiaTheme="minorEastAsia" w:hAnsiTheme="minorEastAsia" w:cs="ＭＳ ゴシック" w:hint="eastAsia"/>
        </w:rPr>
        <w:t>締結</w:t>
      </w:r>
      <w:r w:rsidRPr="008877B8">
        <w:rPr>
          <w:rFonts w:asciiTheme="minorEastAsia" w:eastAsiaTheme="minorEastAsia" w:hAnsiTheme="minorEastAsia" w:cs="ＭＳ ゴシック" w:hint="eastAsia"/>
        </w:rPr>
        <w:t>する。</w:t>
      </w:r>
    </w:p>
    <w:p w:rsidR="006A077D" w:rsidRPr="008877B8" w:rsidRDefault="006A077D" w:rsidP="006A077D">
      <w:pPr>
        <w:rPr>
          <w:rFonts w:asciiTheme="minorEastAsia" w:eastAsiaTheme="minorEastAsia" w:hAnsiTheme="minorEastAsia"/>
          <w:spacing w:val="10"/>
        </w:rPr>
      </w:pPr>
    </w:p>
    <w:p w:rsidR="006A077D" w:rsidRPr="008877B8" w:rsidRDefault="00ED3E2D" w:rsidP="006A077D">
      <w:pPr>
        <w:rPr>
          <w:rFonts w:asciiTheme="minorEastAsia" w:eastAsiaTheme="minorEastAsia" w:hAnsiTheme="minorEastAsia"/>
          <w:spacing w:val="10"/>
        </w:rPr>
      </w:pPr>
      <w:r w:rsidRPr="008877B8">
        <w:rPr>
          <w:rFonts w:asciiTheme="minorEastAsia" w:eastAsiaTheme="minorEastAsia" w:hAnsiTheme="minorEastAsia" w:cs="ＭＳ ゴシック" w:hint="eastAsia"/>
        </w:rPr>
        <w:t>〔総則〕</w:t>
      </w:r>
    </w:p>
    <w:p w:rsidR="006A077D" w:rsidRPr="008877B8" w:rsidRDefault="006A077D" w:rsidP="006A077D">
      <w:pPr>
        <w:rPr>
          <w:rFonts w:asciiTheme="minorEastAsia" w:eastAsiaTheme="minorEastAsia" w:hAnsiTheme="minorEastAsia"/>
          <w:spacing w:val="10"/>
        </w:rPr>
      </w:pPr>
      <w:r w:rsidRPr="008877B8">
        <w:rPr>
          <w:rFonts w:asciiTheme="minorEastAsia" w:eastAsiaTheme="minorEastAsia" w:hAnsiTheme="minorEastAsia" w:cs="ＭＳ ゴシック" w:hint="eastAsia"/>
        </w:rPr>
        <w:t>第１条　甲は、次の製造販売後調査を乙の委託により実施するものとする。</w:t>
      </w:r>
    </w:p>
    <w:p w:rsidR="006A077D" w:rsidRPr="008877B8" w:rsidRDefault="006A077D" w:rsidP="006A077D">
      <w:pPr>
        <w:rPr>
          <w:rFonts w:asciiTheme="minorEastAsia" w:eastAsiaTheme="minorEastAsia" w:hAnsiTheme="minorEastAsia"/>
          <w:spacing w:val="10"/>
        </w:rPr>
      </w:pPr>
      <w:r w:rsidRPr="008877B8">
        <w:rPr>
          <w:rFonts w:asciiTheme="minorEastAsia" w:eastAsiaTheme="minorEastAsia" w:hAnsiTheme="minorEastAsia"/>
        </w:rPr>
        <w:t xml:space="preserve">    </w:t>
      </w:r>
      <w:r w:rsidRPr="008877B8">
        <w:rPr>
          <w:rFonts w:asciiTheme="minorEastAsia" w:eastAsiaTheme="minorEastAsia" w:hAnsiTheme="minorEastAsia" w:cs="ＭＳ ゴシック" w:hint="eastAsia"/>
        </w:rPr>
        <w:t>（１）</w:t>
      </w:r>
      <w:r w:rsidR="004E1E2E" w:rsidRPr="008877B8">
        <w:rPr>
          <w:rFonts w:asciiTheme="minorEastAsia" w:eastAsiaTheme="minorEastAsia" w:hAnsiTheme="minorEastAsia" w:cs="ＭＳ ゴシック" w:hint="eastAsia"/>
        </w:rPr>
        <w:t>課題名</w:t>
      </w:r>
      <w:r w:rsidRPr="008877B8">
        <w:rPr>
          <w:rFonts w:asciiTheme="minorEastAsia" w:eastAsiaTheme="minorEastAsia" w:hAnsiTheme="minorEastAsia" w:cs="ＭＳ ゴシック" w:hint="eastAsia"/>
        </w:rPr>
        <w:t>：</w:t>
      </w:r>
      <w:r w:rsidR="00B430ED" w:rsidRPr="008877B8">
        <w:rPr>
          <w:rFonts w:asciiTheme="minorEastAsia" w:eastAsiaTheme="minorEastAsia" w:hAnsiTheme="minorEastAsia"/>
          <w:spacing w:val="10"/>
        </w:rPr>
        <w:t xml:space="preserve"> </w:t>
      </w:r>
    </w:p>
    <w:p w:rsidR="006A077D" w:rsidRPr="008877B8" w:rsidRDefault="006A077D" w:rsidP="006A077D">
      <w:pPr>
        <w:rPr>
          <w:rFonts w:asciiTheme="minorEastAsia" w:eastAsiaTheme="minorEastAsia" w:hAnsiTheme="minorEastAsia"/>
          <w:spacing w:val="10"/>
        </w:rPr>
      </w:pPr>
    </w:p>
    <w:p w:rsidR="006A077D" w:rsidRPr="008877B8" w:rsidRDefault="006A077D" w:rsidP="00B430ED">
      <w:pPr>
        <w:ind w:left="4117" w:hangingChars="2100" w:hanging="4117"/>
        <w:rPr>
          <w:rFonts w:asciiTheme="minorEastAsia" w:eastAsiaTheme="minorEastAsia" w:hAnsiTheme="minorEastAsia"/>
          <w:spacing w:val="10"/>
        </w:rPr>
      </w:pPr>
      <w:r w:rsidRPr="008877B8">
        <w:rPr>
          <w:rFonts w:asciiTheme="minorEastAsia" w:eastAsiaTheme="minorEastAsia" w:hAnsiTheme="minorEastAsia"/>
        </w:rPr>
        <w:t xml:space="preserve">    </w:t>
      </w:r>
      <w:r w:rsidRPr="008877B8">
        <w:rPr>
          <w:rFonts w:asciiTheme="minorEastAsia" w:eastAsiaTheme="minorEastAsia" w:hAnsiTheme="minorEastAsia" w:cs="ＭＳ ゴシック" w:hint="eastAsia"/>
        </w:rPr>
        <w:t>（２）目的及び内容：</w:t>
      </w:r>
      <w:r w:rsidR="00B430ED" w:rsidRPr="008877B8">
        <w:rPr>
          <w:rFonts w:asciiTheme="minorEastAsia" w:eastAsiaTheme="minorEastAsia" w:hAnsiTheme="minorEastAsia"/>
          <w:spacing w:val="10"/>
        </w:rPr>
        <w:t xml:space="preserve"> </w:t>
      </w:r>
    </w:p>
    <w:p w:rsidR="006A077D" w:rsidRPr="008877B8" w:rsidRDefault="006A077D" w:rsidP="006A077D">
      <w:pPr>
        <w:rPr>
          <w:rFonts w:asciiTheme="minorEastAsia" w:eastAsiaTheme="minorEastAsia" w:hAnsiTheme="minorEastAsia"/>
          <w:spacing w:val="10"/>
        </w:rPr>
      </w:pPr>
    </w:p>
    <w:p w:rsidR="006A077D" w:rsidRPr="008877B8" w:rsidRDefault="006A077D" w:rsidP="006A077D">
      <w:pPr>
        <w:rPr>
          <w:rFonts w:asciiTheme="minorEastAsia" w:eastAsiaTheme="minorEastAsia" w:hAnsiTheme="minorEastAsia" w:cs="ＭＳ ゴシック"/>
        </w:rPr>
      </w:pPr>
      <w:r w:rsidRPr="008877B8">
        <w:rPr>
          <w:rFonts w:asciiTheme="minorEastAsia" w:eastAsiaTheme="minorEastAsia" w:hAnsiTheme="minorEastAsia"/>
        </w:rPr>
        <w:t xml:space="preserve">    </w:t>
      </w:r>
      <w:r w:rsidRPr="008877B8">
        <w:rPr>
          <w:rFonts w:asciiTheme="minorEastAsia" w:eastAsiaTheme="minorEastAsia" w:hAnsiTheme="minorEastAsia" w:cs="ＭＳ ゴシック" w:hint="eastAsia"/>
        </w:rPr>
        <w:t>（３）予定症例数：　　　　　　　　　　症例</w:t>
      </w:r>
    </w:p>
    <w:p w:rsidR="001D64DA" w:rsidRPr="008877B8" w:rsidRDefault="001D64DA" w:rsidP="006A077D">
      <w:pPr>
        <w:rPr>
          <w:rFonts w:asciiTheme="minorEastAsia" w:eastAsiaTheme="minorEastAsia" w:hAnsiTheme="minorEastAsia" w:cs="ＭＳ ゴシック"/>
        </w:rPr>
      </w:pPr>
    </w:p>
    <w:p w:rsidR="001D64DA" w:rsidRPr="008877B8" w:rsidRDefault="001D64DA" w:rsidP="006A077D">
      <w:pPr>
        <w:rPr>
          <w:rFonts w:asciiTheme="minorEastAsia" w:eastAsiaTheme="minorEastAsia" w:hAnsiTheme="minorEastAsia"/>
          <w:spacing w:val="10"/>
        </w:rPr>
      </w:pPr>
      <w:r w:rsidRPr="008877B8">
        <w:rPr>
          <w:rFonts w:asciiTheme="minorEastAsia" w:eastAsiaTheme="minorEastAsia" w:hAnsiTheme="minorEastAsia" w:cs="ＭＳ ゴシック" w:hint="eastAsia"/>
        </w:rPr>
        <w:t xml:space="preserve">　　（４）</w:t>
      </w:r>
      <w:r w:rsidR="00E363FE">
        <w:rPr>
          <w:rFonts w:asciiTheme="minorEastAsia" w:eastAsiaTheme="minorEastAsia" w:hAnsiTheme="minorEastAsia" w:cs="ＭＳ ゴシック" w:hint="eastAsia"/>
        </w:rPr>
        <w:t>１症例あたりの</w:t>
      </w:r>
      <w:r w:rsidR="00CE773C" w:rsidRPr="008877B8">
        <w:rPr>
          <w:rFonts w:asciiTheme="minorEastAsia" w:eastAsiaTheme="minorEastAsia" w:hAnsiTheme="minorEastAsia" w:cs="ＭＳ ゴシック" w:hint="eastAsia"/>
        </w:rPr>
        <w:t>調査票</w:t>
      </w:r>
      <w:r w:rsidR="009D463A" w:rsidRPr="008877B8">
        <w:rPr>
          <w:rFonts w:asciiTheme="minorEastAsia" w:eastAsiaTheme="minorEastAsia" w:hAnsiTheme="minorEastAsia" w:cs="ＭＳ ゴシック" w:hint="eastAsia"/>
        </w:rPr>
        <w:t>作成</w:t>
      </w:r>
      <w:r w:rsidR="00DF0AB7">
        <w:rPr>
          <w:rFonts w:asciiTheme="minorEastAsia" w:eastAsiaTheme="minorEastAsia" w:hAnsiTheme="minorEastAsia" w:cs="ＭＳ ゴシック" w:hint="eastAsia"/>
        </w:rPr>
        <w:t>(V</w:t>
      </w:r>
      <w:r w:rsidR="00DF0AB7">
        <w:rPr>
          <w:rFonts w:asciiTheme="minorEastAsia" w:eastAsiaTheme="minorEastAsia" w:hAnsiTheme="minorEastAsia" w:cs="ＭＳ ゴシック"/>
        </w:rPr>
        <w:t>isit入力</w:t>
      </w:r>
      <w:r w:rsidR="00DF0AB7">
        <w:rPr>
          <w:rFonts w:asciiTheme="minorEastAsia" w:eastAsiaTheme="minorEastAsia" w:hAnsiTheme="minorEastAsia" w:cs="ＭＳ ゴシック" w:hint="eastAsia"/>
        </w:rPr>
        <w:t>)</w:t>
      </w:r>
      <w:r w:rsidR="009D463A" w:rsidRPr="008877B8">
        <w:rPr>
          <w:rFonts w:asciiTheme="minorEastAsia" w:eastAsiaTheme="minorEastAsia" w:hAnsiTheme="minorEastAsia" w:cs="ＭＳ ゴシック" w:hint="eastAsia"/>
        </w:rPr>
        <w:t>予定数</w:t>
      </w:r>
      <w:r w:rsidR="00B4348C" w:rsidRPr="008877B8">
        <w:rPr>
          <w:rFonts w:asciiTheme="minorEastAsia" w:eastAsiaTheme="minorEastAsia" w:hAnsiTheme="minorEastAsia" w:cs="ＭＳ ゴシック" w:hint="eastAsia"/>
        </w:rPr>
        <w:t>：</w:t>
      </w:r>
      <w:r w:rsidR="00DF0AB7">
        <w:rPr>
          <w:rFonts w:asciiTheme="minorEastAsia" w:eastAsiaTheme="minorEastAsia" w:hAnsiTheme="minorEastAsia" w:cs="ＭＳ ゴシック"/>
        </w:rPr>
        <w:t>最大</w:t>
      </w:r>
      <w:r w:rsidR="009D463A" w:rsidRPr="008877B8">
        <w:rPr>
          <w:rFonts w:asciiTheme="minorEastAsia" w:eastAsiaTheme="minorEastAsia" w:hAnsiTheme="minorEastAsia" w:cs="ＭＳ ゴシック" w:hint="eastAsia"/>
        </w:rPr>
        <w:t xml:space="preserve">　　　　　　</w:t>
      </w:r>
      <w:r w:rsidR="0048523C">
        <w:rPr>
          <w:rFonts w:asciiTheme="minorEastAsia" w:eastAsiaTheme="minorEastAsia" w:hAnsiTheme="minorEastAsia" w:cs="ＭＳ ゴシック" w:hint="eastAsia"/>
        </w:rPr>
        <w:t>冊(回)</w:t>
      </w:r>
    </w:p>
    <w:p w:rsidR="006A077D" w:rsidRPr="008877B8" w:rsidRDefault="006A077D" w:rsidP="006A077D">
      <w:pPr>
        <w:rPr>
          <w:rFonts w:asciiTheme="minorEastAsia" w:eastAsiaTheme="minorEastAsia" w:hAnsiTheme="minorEastAsia"/>
          <w:spacing w:val="10"/>
        </w:rPr>
      </w:pPr>
    </w:p>
    <w:p w:rsidR="006A077D" w:rsidRPr="008877B8" w:rsidRDefault="006A077D" w:rsidP="006A077D">
      <w:pPr>
        <w:rPr>
          <w:rFonts w:asciiTheme="minorEastAsia" w:eastAsiaTheme="minorEastAsia" w:hAnsiTheme="minorEastAsia"/>
        </w:rPr>
      </w:pPr>
      <w:r w:rsidRPr="008877B8">
        <w:rPr>
          <w:rFonts w:asciiTheme="minorEastAsia" w:eastAsiaTheme="minorEastAsia" w:hAnsiTheme="minorEastAsia"/>
        </w:rPr>
        <w:t xml:space="preserve">    </w:t>
      </w:r>
      <w:r w:rsidRPr="008877B8">
        <w:rPr>
          <w:rFonts w:asciiTheme="minorEastAsia" w:eastAsiaTheme="minorEastAsia" w:hAnsiTheme="minorEastAsia" w:cs="ＭＳ ゴシック" w:hint="eastAsia"/>
        </w:rPr>
        <w:t>（</w:t>
      </w:r>
      <w:r w:rsidR="009D463A" w:rsidRPr="008877B8">
        <w:rPr>
          <w:rFonts w:asciiTheme="minorEastAsia" w:eastAsiaTheme="minorEastAsia" w:hAnsiTheme="minorEastAsia" w:cs="ＭＳ ゴシック" w:hint="eastAsia"/>
        </w:rPr>
        <w:t>５</w:t>
      </w:r>
      <w:r w:rsidRPr="008877B8">
        <w:rPr>
          <w:rFonts w:asciiTheme="minorEastAsia" w:eastAsiaTheme="minorEastAsia" w:hAnsiTheme="minorEastAsia" w:cs="ＭＳ ゴシック" w:hint="eastAsia"/>
        </w:rPr>
        <w:t>）責任医師の所属・氏名：</w:t>
      </w:r>
      <w:r w:rsidR="00B430ED" w:rsidRPr="008877B8">
        <w:rPr>
          <w:rFonts w:asciiTheme="minorEastAsia" w:eastAsiaTheme="minorEastAsia" w:hAnsiTheme="minorEastAsia"/>
        </w:rPr>
        <w:t xml:space="preserve"> </w:t>
      </w:r>
    </w:p>
    <w:p w:rsidR="00E078A5" w:rsidRPr="008877B8" w:rsidRDefault="00D36BC8" w:rsidP="006A077D">
      <w:pPr>
        <w:ind w:left="2270" w:hanging="2270"/>
        <w:rPr>
          <w:rFonts w:asciiTheme="minorEastAsia" w:eastAsiaTheme="minorEastAsia" w:hAnsiTheme="minorEastAsia"/>
        </w:rPr>
      </w:pPr>
      <w:r w:rsidRPr="008877B8">
        <w:rPr>
          <w:rFonts w:asciiTheme="minorEastAsia" w:eastAsiaTheme="minorEastAsia" w:hAnsiTheme="minorEastAsia" w:cs="ＭＳ ゴシック" w:hint="eastAsia"/>
        </w:rPr>
        <w:t xml:space="preserve">　　</w:t>
      </w:r>
      <w:r w:rsidR="006A077D" w:rsidRPr="008877B8">
        <w:rPr>
          <w:rFonts w:asciiTheme="minorEastAsia" w:eastAsiaTheme="minorEastAsia" w:hAnsiTheme="minorEastAsia" w:cs="ＭＳ ゴシック" w:hint="eastAsia"/>
        </w:rPr>
        <w:t xml:space="preserve">　　　</w:t>
      </w:r>
    </w:p>
    <w:p w:rsidR="00AD5B00" w:rsidRPr="008877B8" w:rsidRDefault="006A077D" w:rsidP="00BD6AE3">
      <w:pPr>
        <w:ind w:left="2270" w:hanging="2270"/>
        <w:rPr>
          <w:rFonts w:asciiTheme="minorEastAsia" w:eastAsiaTheme="minorEastAsia" w:hAnsiTheme="minorEastAsia" w:cs="ＭＳ ゴシック"/>
          <w:color w:val="auto"/>
        </w:rPr>
      </w:pPr>
      <w:r w:rsidRPr="008877B8">
        <w:rPr>
          <w:rFonts w:asciiTheme="minorEastAsia" w:eastAsiaTheme="minorEastAsia" w:hAnsiTheme="minorEastAsia"/>
        </w:rPr>
        <w:t xml:space="preserve">    </w:t>
      </w:r>
      <w:r w:rsidRPr="008877B8">
        <w:rPr>
          <w:rFonts w:asciiTheme="minorEastAsia" w:eastAsiaTheme="minorEastAsia" w:hAnsiTheme="minorEastAsia" w:cs="ＭＳ ゴシック" w:hint="eastAsia"/>
          <w:color w:val="auto"/>
        </w:rPr>
        <w:t>（６）</w:t>
      </w:r>
      <w:r w:rsidR="00AD5B00" w:rsidRPr="008877B8">
        <w:rPr>
          <w:rFonts w:asciiTheme="minorEastAsia" w:eastAsiaTheme="minorEastAsia" w:hAnsiTheme="minorEastAsia" w:cs="ＭＳ ゴシック" w:hint="eastAsia"/>
          <w:color w:val="auto"/>
        </w:rPr>
        <w:t>実施</w:t>
      </w:r>
      <w:r w:rsidRPr="008877B8">
        <w:rPr>
          <w:rFonts w:asciiTheme="minorEastAsia" w:eastAsiaTheme="minorEastAsia" w:hAnsiTheme="minorEastAsia" w:cs="ＭＳ ゴシック" w:hint="eastAsia"/>
          <w:color w:val="auto"/>
        </w:rPr>
        <w:t>期間：</w:t>
      </w:r>
      <w:r w:rsidR="001251AC">
        <w:rPr>
          <w:rFonts w:asciiTheme="minorEastAsia" w:eastAsiaTheme="minorEastAsia" w:hAnsiTheme="minorEastAsia" w:cs="ＭＳ ゴシック" w:hint="eastAsia"/>
          <w:color w:val="auto"/>
        </w:rPr>
        <w:t>契約締結日</w:t>
      </w:r>
      <w:r w:rsidRPr="008877B8">
        <w:rPr>
          <w:rFonts w:asciiTheme="minorEastAsia" w:eastAsiaTheme="minorEastAsia" w:hAnsiTheme="minorEastAsia" w:cs="ＭＳ ゴシック" w:hint="eastAsia"/>
          <w:color w:val="auto"/>
        </w:rPr>
        <w:t xml:space="preserve">　～</w:t>
      </w:r>
      <w:r w:rsidRPr="008877B8">
        <w:rPr>
          <w:rFonts w:asciiTheme="minorEastAsia" w:eastAsiaTheme="minorEastAsia" w:hAnsiTheme="minorEastAsia" w:cs="ＭＳ Ｐゴシック" w:hint="eastAsia"/>
          <w:color w:val="auto"/>
        </w:rPr>
        <w:t xml:space="preserve">　　</w:t>
      </w:r>
      <w:r w:rsidR="0090447B" w:rsidRPr="008877B8">
        <w:rPr>
          <w:rFonts w:asciiTheme="minorEastAsia" w:eastAsiaTheme="minorEastAsia" w:hAnsiTheme="minorEastAsia" w:cs="ＭＳ Ｐゴシック" w:hint="eastAsia"/>
          <w:color w:val="auto"/>
        </w:rPr>
        <w:t>西暦</w:t>
      </w:r>
      <w:r w:rsidR="00B430ED" w:rsidRPr="008877B8">
        <w:rPr>
          <w:rFonts w:asciiTheme="minorEastAsia" w:eastAsiaTheme="minorEastAsia" w:hAnsiTheme="minorEastAsia" w:cs="ＭＳ Ｐゴシック" w:hint="eastAsia"/>
          <w:color w:val="auto"/>
        </w:rPr>
        <w:t xml:space="preserve">　　　　　</w:t>
      </w:r>
      <w:r w:rsidRPr="008877B8">
        <w:rPr>
          <w:rFonts w:asciiTheme="minorEastAsia" w:eastAsiaTheme="minorEastAsia" w:hAnsiTheme="minorEastAsia" w:cs="ＭＳ ゴシック" w:hint="eastAsia"/>
          <w:color w:val="auto"/>
        </w:rPr>
        <w:t xml:space="preserve">年　</w:t>
      </w:r>
      <w:r w:rsidR="00B430ED" w:rsidRPr="008877B8">
        <w:rPr>
          <w:rFonts w:asciiTheme="minorEastAsia" w:eastAsiaTheme="minorEastAsia" w:hAnsiTheme="minorEastAsia" w:cs="ＭＳ ゴシック" w:hint="eastAsia"/>
          <w:color w:val="auto"/>
        </w:rPr>
        <w:t xml:space="preserve">　</w:t>
      </w:r>
      <w:r w:rsidRPr="008877B8">
        <w:rPr>
          <w:rFonts w:asciiTheme="minorEastAsia" w:eastAsiaTheme="minorEastAsia" w:hAnsiTheme="minorEastAsia" w:cs="ＭＳ ゴシック" w:hint="eastAsia"/>
          <w:color w:val="auto"/>
        </w:rPr>
        <w:t>月</w:t>
      </w:r>
      <w:r w:rsidR="00B430ED" w:rsidRPr="008877B8">
        <w:rPr>
          <w:rFonts w:asciiTheme="minorEastAsia" w:eastAsiaTheme="minorEastAsia" w:hAnsiTheme="minorEastAsia" w:cs="ＭＳ ゴシック" w:hint="eastAsia"/>
          <w:color w:val="auto"/>
        </w:rPr>
        <w:t xml:space="preserve">　　</w:t>
      </w:r>
      <w:r w:rsidRPr="008877B8">
        <w:rPr>
          <w:rFonts w:asciiTheme="minorEastAsia" w:eastAsiaTheme="minorEastAsia" w:hAnsiTheme="minorEastAsia" w:cs="ＭＳ ゴシック" w:hint="eastAsia"/>
          <w:color w:val="auto"/>
        </w:rPr>
        <w:t>日</w:t>
      </w:r>
    </w:p>
    <w:p w:rsidR="00B430ED" w:rsidRPr="008877B8" w:rsidRDefault="00B430ED" w:rsidP="00A6765C">
      <w:pPr>
        <w:rPr>
          <w:rFonts w:asciiTheme="minorEastAsia" w:eastAsiaTheme="minorEastAsia" w:hAnsiTheme="minorEastAsia"/>
          <w:color w:val="auto"/>
        </w:rPr>
      </w:pPr>
    </w:p>
    <w:p w:rsidR="00B55E3A" w:rsidRPr="008877B8" w:rsidRDefault="00B55E3A" w:rsidP="00B55E3A">
      <w:pPr>
        <w:rPr>
          <w:rFonts w:asciiTheme="minorEastAsia" w:eastAsiaTheme="minorEastAsia" w:hAnsiTheme="minorEastAsia"/>
          <w:spacing w:val="10"/>
        </w:rPr>
      </w:pPr>
      <w:r w:rsidRPr="008877B8">
        <w:rPr>
          <w:rFonts w:asciiTheme="minorEastAsia" w:eastAsiaTheme="minorEastAsia" w:hAnsiTheme="minorEastAsia" w:cs="ＭＳ ゴシック" w:hint="eastAsia"/>
        </w:rPr>
        <w:t>〔製造販売後調査の実施〕</w:t>
      </w:r>
    </w:p>
    <w:p w:rsidR="002B08C8" w:rsidRPr="008877B8" w:rsidRDefault="00B55E3A" w:rsidP="00B55E3A">
      <w:pPr>
        <w:ind w:left="230" w:hanging="230"/>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第</w:t>
      </w:r>
      <w:r w:rsidR="00A6765C">
        <w:rPr>
          <w:rFonts w:asciiTheme="minorEastAsia" w:eastAsiaTheme="minorEastAsia" w:hAnsiTheme="minorEastAsia" w:cs="ＭＳ ゴシック" w:hint="eastAsia"/>
        </w:rPr>
        <w:t>２</w:t>
      </w:r>
      <w:r w:rsidRPr="008877B8">
        <w:rPr>
          <w:rFonts w:asciiTheme="minorEastAsia" w:eastAsiaTheme="minorEastAsia" w:hAnsiTheme="minorEastAsia" w:cs="ＭＳ ゴシック" w:hint="eastAsia"/>
        </w:rPr>
        <w:t xml:space="preserve">条　</w:t>
      </w:r>
      <w:r w:rsidR="002B08C8" w:rsidRPr="008877B8">
        <w:rPr>
          <w:rFonts w:asciiTheme="minorEastAsia" w:eastAsiaTheme="minorEastAsia" w:hAnsiTheme="minorEastAsia" w:cs="ＭＳ ゴシック" w:hint="eastAsia"/>
        </w:rPr>
        <w:t>甲及び乙は、本調査の実施に際し、患者の人権・福祉を最優先するものとし、患者の安全、プライバシーに悪影響を及ぼすおそれのあるすべての行為はこれを行わないものとする。</w:t>
      </w:r>
    </w:p>
    <w:p w:rsidR="00B55E3A" w:rsidRPr="008877B8" w:rsidRDefault="002B08C8" w:rsidP="00B55E3A">
      <w:pPr>
        <w:ind w:left="230" w:hanging="230"/>
        <w:rPr>
          <w:rFonts w:asciiTheme="minorEastAsia" w:eastAsiaTheme="minorEastAsia" w:hAnsiTheme="minorEastAsia"/>
          <w:spacing w:val="10"/>
        </w:rPr>
      </w:pPr>
      <w:r w:rsidRPr="008877B8">
        <w:rPr>
          <w:rFonts w:asciiTheme="minorEastAsia" w:eastAsiaTheme="minorEastAsia" w:hAnsiTheme="minorEastAsia" w:cs="ＭＳ ゴシック" w:hint="eastAsia"/>
        </w:rPr>
        <w:t xml:space="preserve">２　</w:t>
      </w:r>
      <w:r w:rsidR="00233841" w:rsidRPr="008877B8">
        <w:rPr>
          <w:rFonts w:asciiTheme="minorEastAsia" w:eastAsiaTheme="minorEastAsia" w:hAnsiTheme="minorEastAsia" w:cs="ＭＳ ゴシック" w:hint="eastAsia"/>
        </w:rPr>
        <w:t>甲及び乙は、</w:t>
      </w:r>
      <w:r w:rsidR="00780B90">
        <w:rPr>
          <w:rFonts w:asciiTheme="minorEastAsia" w:eastAsiaTheme="minorEastAsia" w:hAnsiTheme="minorEastAsia" w:cs="ＭＳ ゴシック" w:hint="eastAsia"/>
        </w:rPr>
        <w:t>医薬品医療機器等</w:t>
      </w:r>
      <w:r w:rsidR="00233841" w:rsidRPr="008877B8">
        <w:rPr>
          <w:rFonts w:asciiTheme="minorEastAsia" w:eastAsiaTheme="minorEastAsia" w:hAnsiTheme="minorEastAsia" w:cs="ＭＳ ゴシック" w:hint="eastAsia"/>
        </w:rPr>
        <w:t>法、同施行令、同施行規則、医薬品</w:t>
      </w:r>
      <w:r w:rsidR="00B55E3A" w:rsidRPr="008877B8">
        <w:rPr>
          <w:rFonts w:asciiTheme="minorEastAsia" w:eastAsiaTheme="minorEastAsia" w:hAnsiTheme="minorEastAsia" w:cs="ＭＳ ゴシック" w:hint="eastAsia"/>
        </w:rPr>
        <w:t>ＧＰＳＰ省令</w:t>
      </w:r>
      <w:r w:rsidR="000775BB">
        <w:rPr>
          <w:rFonts w:asciiTheme="minorEastAsia" w:eastAsiaTheme="minorEastAsia" w:hAnsiTheme="minorEastAsia" w:cs="ＭＳ ゴシック" w:hint="eastAsia"/>
        </w:rPr>
        <w:t>又は</w:t>
      </w:r>
      <w:r w:rsidR="00B55E3A" w:rsidRPr="008877B8">
        <w:rPr>
          <w:rFonts w:asciiTheme="minorEastAsia" w:eastAsiaTheme="minorEastAsia" w:hAnsiTheme="minorEastAsia" w:cs="ＭＳ ゴシック" w:hint="eastAsia"/>
        </w:rPr>
        <w:t>医療機器ＧＰＳＰ省令</w:t>
      </w:r>
      <w:r w:rsidR="00A52058">
        <w:rPr>
          <w:rFonts w:asciiTheme="minorEastAsia" w:eastAsiaTheme="minorEastAsia" w:hAnsiTheme="minorEastAsia" w:cs="ＭＳ ゴシック" w:hint="eastAsia"/>
        </w:rPr>
        <w:t>、再生医療等製品</w:t>
      </w:r>
      <w:r w:rsidR="00A52058" w:rsidRPr="008877B8">
        <w:rPr>
          <w:rFonts w:asciiTheme="minorEastAsia" w:eastAsiaTheme="minorEastAsia" w:hAnsiTheme="minorEastAsia" w:cs="ＭＳ ゴシック" w:hint="eastAsia"/>
        </w:rPr>
        <w:t>ＧＰＳＰ省令</w:t>
      </w:r>
      <w:r w:rsidR="00B55E3A" w:rsidRPr="008877B8">
        <w:rPr>
          <w:rFonts w:asciiTheme="minorEastAsia" w:eastAsiaTheme="minorEastAsia" w:hAnsiTheme="minorEastAsia" w:cs="ＭＳ ゴシック" w:hint="eastAsia"/>
        </w:rPr>
        <w:t>（以下これらを総称して｢ＧＰＳＰ省令</w:t>
      </w:r>
      <w:r w:rsidR="004E1E2E" w:rsidRPr="008877B8">
        <w:rPr>
          <w:rFonts w:asciiTheme="minorEastAsia" w:eastAsiaTheme="minorEastAsia" w:hAnsiTheme="minorEastAsia" w:cs="ＭＳ ゴシック" w:hint="eastAsia"/>
        </w:rPr>
        <w:t>等｣</w:t>
      </w:r>
      <w:r w:rsidR="00B55E3A" w:rsidRPr="008877B8">
        <w:rPr>
          <w:rFonts w:asciiTheme="minorEastAsia" w:eastAsiaTheme="minorEastAsia" w:hAnsiTheme="minorEastAsia" w:cs="ＭＳ ゴシック" w:hint="eastAsia"/>
        </w:rPr>
        <w:t>という。</w:t>
      </w:r>
      <w:r w:rsidR="00B55E3A" w:rsidRPr="008877B8">
        <w:rPr>
          <w:rFonts w:asciiTheme="minorEastAsia" w:eastAsiaTheme="minorEastAsia" w:hAnsiTheme="minorEastAsia" w:cs="ＭＳ ゴシック"/>
        </w:rPr>
        <w:t xml:space="preserve">) </w:t>
      </w:r>
      <w:r w:rsidR="00B55E3A" w:rsidRPr="008877B8">
        <w:rPr>
          <w:rFonts w:asciiTheme="minorEastAsia" w:eastAsiaTheme="minorEastAsia" w:hAnsiTheme="minorEastAsia" w:cs="ＭＳ ゴシック" w:hint="eastAsia"/>
        </w:rPr>
        <w:t>を遵守して、製造販売</w:t>
      </w:r>
      <w:r w:rsidR="008905CD" w:rsidRPr="008877B8">
        <w:rPr>
          <w:rFonts w:asciiTheme="minorEastAsia" w:eastAsiaTheme="minorEastAsia" w:hAnsiTheme="minorEastAsia" w:cs="ＭＳ ゴシック" w:hint="eastAsia"/>
        </w:rPr>
        <w:t>後</w:t>
      </w:r>
      <w:r w:rsidR="00B55E3A" w:rsidRPr="008877B8">
        <w:rPr>
          <w:rFonts w:asciiTheme="minorEastAsia" w:eastAsiaTheme="minorEastAsia" w:hAnsiTheme="minorEastAsia" w:cs="ＭＳ ゴシック" w:hint="eastAsia"/>
        </w:rPr>
        <w:t>調査を実施するものとする。</w:t>
      </w:r>
    </w:p>
    <w:p w:rsidR="008905CD" w:rsidRPr="008877B8" w:rsidRDefault="002B08C8" w:rsidP="00213409">
      <w:pPr>
        <w:ind w:left="230" w:hanging="230"/>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３</w:t>
      </w:r>
      <w:r w:rsidR="00213409" w:rsidRPr="008877B8">
        <w:rPr>
          <w:rFonts w:asciiTheme="minorEastAsia" w:eastAsiaTheme="minorEastAsia" w:hAnsiTheme="minorEastAsia" w:cs="ＭＳ ゴシック" w:hint="eastAsia"/>
        </w:rPr>
        <w:t xml:space="preserve">　</w:t>
      </w:r>
      <w:r w:rsidR="007F233C" w:rsidRPr="008877B8">
        <w:rPr>
          <w:rFonts w:asciiTheme="minorEastAsia" w:eastAsiaTheme="minorEastAsia" w:hAnsiTheme="minorEastAsia" w:cs="ＭＳ ゴシック" w:hint="eastAsia"/>
        </w:rPr>
        <w:t>甲は、製造販売後調査の調査</w:t>
      </w:r>
      <w:r w:rsidR="000B4CD2" w:rsidRPr="008877B8">
        <w:rPr>
          <w:rFonts w:asciiTheme="minorEastAsia" w:eastAsiaTheme="minorEastAsia" w:hAnsiTheme="minorEastAsia" w:cs="ＭＳ ゴシック" w:hint="eastAsia"/>
        </w:rPr>
        <w:t>実施要綱</w:t>
      </w:r>
      <w:r w:rsidR="007F233C" w:rsidRPr="008877B8">
        <w:rPr>
          <w:rFonts w:asciiTheme="minorEastAsia" w:eastAsiaTheme="minorEastAsia" w:hAnsiTheme="minorEastAsia" w:cs="ＭＳ ゴシック" w:hint="eastAsia"/>
        </w:rPr>
        <w:t>を遵守して慎重かつ適正に製造販売後調査を実施する</w:t>
      </w:r>
      <w:r w:rsidR="00CE773C" w:rsidRPr="008877B8">
        <w:rPr>
          <w:rFonts w:asciiTheme="minorEastAsia" w:eastAsiaTheme="minorEastAsia" w:hAnsiTheme="minorEastAsia" w:cs="ＭＳ ゴシック" w:hint="eastAsia"/>
        </w:rPr>
        <w:t>ものとする</w:t>
      </w:r>
      <w:r w:rsidR="007F233C" w:rsidRPr="008877B8">
        <w:rPr>
          <w:rFonts w:asciiTheme="minorEastAsia" w:eastAsiaTheme="minorEastAsia" w:hAnsiTheme="minorEastAsia" w:cs="ＭＳ ゴシック" w:hint="eastAsia"/>
        </w:rPr>
        <w:t>。</w:t>
      </w:r>
    </w:p>
    <w:p w:rsidR="00A6765C" w:rsidRDefault="00A6765C" w:rsidP="00A6765C">
      <w:pPr>
        <w:rPr>
          <w:rFonts w:asciiTheme="minorEastAsia" w:eastAsiaTheme="minorEastAsia" w:hAnsiTheme="minorEastAsia" w:cs="ＭＳ ゴシック"/>
        </w:rPr>
      </w:pPr>
    </w:p>
    <w:p w:rsidR="00A6765C" w:rsidRPr="008877B8" w:rsidRDefault="00A6765C" w:rsidP="00A6765C">
      <w:pPr>
        <w:rPr>
          <w:rFonts w:asciiTheme="minorEastAsia" w:eastAsiaTheme="minorEastAsia" w:hAnsiTheme="minorEastAsia"/>
          <w:spacing w:val="10"/>
        </w:rPr>
      </w:pPr>
      <w:r w:rsidRPr="008877B8">
        <w:rPr>
          <w:rFonts w:asciiTheme="minorEastAsia" w:eastAsiaTheme="minorEastAsia" w:hAnsiTheme="minorEastAsia" w:cs="ＭＳ ゴシック" w:hint="eastAsia"/>
          <w:spacing w:val="10"/>
        </w:rPr>
        <w:t>〔</w:t>
      </w:r>
      <w:r w:rsidRPr="008877B8">
        <w:rPr>
          <w:rFonts w:asciiTheme="minorEastAsia" w:eastAsiaTheme="minorEastAsia" w:hAnsiTheme="minorEastAsia" w:cs="ＭＳ ゴシック" w:hint="eastAsia"/>
        </w:rPr>
        <w:t>製造販売後調査に係る経費の納付等</w:t>
      </w:r>
      <w:r w:rsidRPr="008877B8">
        <w:rPr>
          <w:rFonts w:asciiTheme="minorEastAsia" w:eastAsiaTheme="minorEastAsia" w:hAnsiTheme="minorEastAsia" w:cs="ＭＳ ゴシック" w:hint="eastAsia"/>
          <w:spacing w:val="10"/>
        </w:rPr>
        <w:t>〕</w:t>
      </w:r>
    </w:p>
    <w:p w:rsidR="00A6765C" w:rsidRPr="008877B8" w:rsidRDefault="00A6765C" w:rsidP="00A6765C">
      <w:pPr>
        <w:ind w:left="212" w:hanging="212"/>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第</w:t>
      </w:r>
      <w:r w:rsidR="0044660B">
        <w:rPr>
          <w:rFonts w:asciiTheme="minorEastAsia" w:eastAsiaTheme="minorEastAsia" w:hAnsiTheme="minorEastAsia" w:cs="ＭＳ ゴシック" w:hint="eastAsia"/>
        </w:rPr>
        <w:t>３</w:t>
      </w:r>
      <w:r w:rsidRPr="008877B8">
        <w:rPr>
          <w:rFonts w:asciiTheme="minorEastAsia" w:eastAsiaTheme="minorEastAsia" w:hAnsiTheme="minorEastAsia" w:cs="ＭＳ ゴシック" w:hint="eastAsia"/>
        </w:rPr>
        <w:t>条</w:t>
      </w:r>
      <w:r w:rsidRPr="008877B8">
        <w:rPr>
          <w:rFonts w:asciiTheme="minorEastAsia" w:eastAsiaTheme="minorEastAsia" w:hAnsiTheme="minorEastAsia"/>
        </w:rPr>
        <w:t xml:space="preserve">  </w:t>
      </w:r>
      <w:r w:rsidRPr="008877B8">
        <w:rPr>
          <w:rFonts w:asciiTheme="minorEastAsia" w:eastAsiaTheme="minorEastAsia" w:hAnsiTheme="minorEastAsia" w:cs="ＭＳ ゴシック" w:hint="eastAsia"/>
        </w:rPr>
        <w:t>乙は、下記の調査経費を、調査終了時に甲に支払うものとする。</w:t>
      </w:r>
    </w:p>
    <w:p w:rsidR="00A6765C" w:rsidRPr="008877B8" w:rsidRDefault="00A6765C" w:rsidP="00157806">
      <w:pPr>
        <w:ind w:left="212" w:hanging="212"/>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 xml:space="preserve">　　　調　査　費　　１調査</w:t>
      </w:r>
      <w:r w:rsidR="00780B90">
        <w:rPr>
          <w:rFonts w:asciiTheme="minorEastAsia" w:eastAsiaTheme="minorEastAsia" w:hAnsiTheme="minorEastAsia" w:cs="ＭＳ ゴシック" w:hint="eastAsia"/>
        </w:rPr>
        <w:t>票</w:t>
      </w:r>
      <w:r w:rsidR="0048523C">
        <w:rPr>
          <w:rFonts w:asciiTheme="minorEastAsia" w:eastAsiaTheme="minorEastAsia" w:hAnsiTheme="minorEastAsia" w:cs="ＭＳ ゴシック" w:hint="eastAsia"/>
        </w:rPr>
        <w:t>(Visit)</w:t>
      </w:r>
      <w:r w:rsidRPr="008877B8">
        <w:rPr>
          <w:rFonts w:asciiTheme="minorEastAsia" w:eastAsiaTheme="minorEastAsia" w:hAnsiTheme="minorEastAsia" w:cs="ＭＳ ゴシック" w:hint="eastAsia"/>
        </w:rPr>
        <w:t>あたり　　　　　　　　　　円</w:t>
      </w:r>
      <w:r>
        <w:rPr>
          <w:rFonts w:asciiTheme="minorEastAsia" w:eastAsiaTheme="minorEastAsia" w:hAnsiTheme="minorEastAsia" w:cs="ＭＳ ゴシック" w:hint="eastAsia"/>
        </w:rPr>
        <w:t>（別途消費税及び地方消費税を加えた額）</w:t>
      </w:r>
    </w:p>
    <w:p w:rsidR="00B55E3A" w:rsidRDefault="00A6765C" w:rsidP="0044660B">
      <w:pPr>
        <w:ind w:left="588" w:hangingChars="300" w:hanging="588"/>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44660B">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乙は、甲の発行する請求書により納付する</w:t>
      </w:r>
      <w:r w:rsidR="00157806">
        <w:rPr>
          <w:rFonts w:asciiTheme="minorEastAsia" w:eastAsiaTheme="minorEastAsia" w:hAnsiTheme="minorEastAsia" w:cs="ＭＳ ゴシック" w:hint="eastAsia"/>
        </w:rPr>
        <w:t>もの</w:t>
      </w:r>
      <w:r>
        <w:rPr>
          <w:rFonts w:asciiTheme="minorEastAsia" w:eastAsiaTheme="minorEastAsia" w:hAnsiTheme="minorEastAsia" w:cs="ＭＳ ゴシック" w:hint="eastAsia"/>
        </w:rPr>
        <w:t>とする。なお、期限までに研究費を納付しないときは、</w:t>
      </w:r>
      <w:r w:rsidR="0044660B">
        <w:rPr>
          <w:rFonts w:asciiTheme="minorEastAsia" w:eastAsiaTheme="minorEastAsia" w:hAnsiTheme="minorEastAsia" w:cs="ＭＳ ゴシック" w:hint="eastAsia"/>
        </w:rPr>
        <w:t>納期日</w:t>
      </w:r>
      <w:r>
        <w:rPr>
          <w:rFonts w:asciiTheme="minorEastAsia" w:eastAsiaTheme="minorEastAsia" w:hAnsiTheme="minorEastAsia" w:cs="ＭＳ ゴシック" w:hint="eastAsia"/>
        </w:rPr>
        <w:t>の翌日から納付の日までの日数に応じ、その未納額に14.5％の割合で</w:t>
      </w:r>
      <w:r w:rsidR="0044660B">
        <w:rPr>
          <w:rFonts w:asciiTheme="minorEastAsia" w:eastAsiaTheme="minorEastAsia" w:hAnsiTheme="minorEastAsia" w:cs="ＭＳ ゴシック" w:hint="eastAsia"/>
        </w:rPr>
        <w:t>計算した延滞金を甲に対し納付しなければならない。</w:t>
      </w:r>
    </w:p>
    <w:p w:rsidR="0044660B" w:rsidRDefault="0044660B" w:rsidP="0044660B">
      <w:pPr>
        <w:ind w:left="588" w:hangingChars="300" w:hanging="588"/>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２　甲は、乙が納付した研究費を返還しないものとする。</w:t>
      </w:r>
    </w:p>
    <w:p w:rsidR="0044660B" w:rsidRDefault="0044660B" w:rsidP="0044660B">
      <w:pPr>
        <w:ind w:left="588" w:hangingChars="300" w:hanging="588"/>
        <w:rPr>
          <w:rFonts w:asciiTheme="minorEastAsia" w:eastAsiaTheme="minorEastAsia" w:hAnsiTheme="minorEastAsia" w:cs="ＭＳ ゴシック"/>
        </w:rPr>
      </w:pPr>
    </w:p>
    <w:p w:rsidR="0044660B" w:rsidRPr="008877B8" w:rsidRDefault="0044660B" w:rsidP="0044660B">
      <w:pPr>
        <w:rPr>
          <w:rFonts w:asciiTheme="minorEastAsia" w:eastAsiaTheme="minorEastAsia" w:hAnsiTheme="minorEastAsia"/>
          <w:spacing w:val="10"/>
        </w:rPr>
      </w:pPr>
      <w:r w:rsidRPr="008877B8">
        <w:rPr>
          <w:rFonts w:asciiTheme="minorEastAsia" w:eastAsiaTheme="minorEastAsia" w:hAnsiTheme="minorEastAsia" w:cs="ＭＳ ゴシック" w:hint="eastAsia"/>
        </w:rPr>
        <w:t>〔提供物品等〕</w:t>
      </w:r>
    </w:p>
    <w:p w:rsidR="0044660B" w:rsidRPr="008877B8" w:rsidRDefault="0044660B" w:rsidP="0044660B">
      <w:pPr>
        <w:ind w:left="230" w:hanging="230"/>
        <w:rPr>
          <w:rFonts w:asciiTheme="minorEastAsia" w:eastAsiaTheme="minorEastAsia" w:hAnsiTheme="minorEastAsia"/>
          <w:spacing w:val="10"/>
        </w:rPr>
      </w:pPr>
      <w:r w:rsidRPr="008877B8">
        <w:rPr>
          <w:rFonts w:asciiTheme="minorEastAsia" w:eastAsiaTheme="minorEastAsia" w:hAnsiTheme="minorEastAsia" w:cs="ＭＳ ゴシック" w:hint="eastAsia"/>
        </w:rPr>
        <w:t>第</w:t>
      </w:r>
      <w:r>
        <w:rPr>
          <w:rFonts w:asciiTheme="minorEastAsia" w:eastAsiaTheme="minorEastAsia" w:hAnsiTheme="minorEastAsia" w:cs="ＭＳ ゴシック" w:hint="eastAsia"/>
        </w:rPr>
        <w:t>４</w:t>
      </w:r>
      <w:r w:rsidRPr="008877B8">
        <w:rPr>
          <w:rFonts w:asciiTheme="minorEastAsia" w:eastAsiaTheme="minorEastAsia" w:hAnsiTheme="minorEastAsia" w:cs="ＭＳ ゴシック" w:hint="eastAsia"/>
        </w:rPr>
        <w:t>条　乙は、製造販売後調査を委託するについて、提供物品がある場合には契約後直ちに甲に提供するものとする。また、製造販売後調査期間中は必要に応じ、甲は乙に対し随時情報を求めることができるものとする。</w:t>
      </w:r>
    </w:p>
    <w:p w:rsidR="0044660B" w:rsidRPr="008877B8" w:rsidRDefault="0044660B" w:rsidP="0044660B">
      <w:pPr>
        <w:ind w:left="230" w:hanging="230"/>
        <w:rPr>
          <w:rFonts w:asciiTheme="minorEastAsia" w:eastAsiaTheme="minorEastAsia" w:hAnsiTheme="minorEastAsia"/>
          <w:spacing w:val="10"/>
        </w:rPr>
      </w:pPr>
      <w:r w:rsidRPr="008877B8">
        <w:rPr>
          <w:rFonts w:asciiTheme="minorEastAsia" w:eastAsiaTheme="minorEastAsia" w:hAnsiTheme="minorEastAsia" w:cs="ＭＳ ゴシック" w:hint="eastAsia"/>
        </w:rPr>
        <w:t>２　前項の提供物品の搬入、取付け、取外し及び撤去に要する費用は、乙が負担するものとする。</w:t>
      </w:r>
    </w:p>
    <w:p w:rsidR="0044660B" w:rsidRPr="008877B8" w:rsidRDefault="0044660B" w:rsidP="0044660B">
      <w:pPr>
        <w:ind w:left="230" w:hanging="230"/>
        <w:rPr>
          <w:rFonts w:asciiTheme="minorEastAsia" w:eastAsiaTheme="minorEastAsia" w:hAnsiTheme="minorEastAsia"/>
          <w:spacing w:val="10"/>
        </w:rPr>
      </w:pPr>
      <w:r w:rsidRPr="008877B8">
        <w:rPr>
          <w:rFonts w:asciiTheme="minorEastAsia" w:eastAsiaTheme="minorEastAsia" w:hAnsiTheme="minorEastAsia" w:cs="ＭＳ ゴシック" w:hint="eastAsia"/>
        </w:rPr>
        <w:t>３　甲は、製造販売後調査が完了（中止を含む。）したときは、製造販売後調査により消費したものを除いた提供物品を遅滞なく乙に返還するものとする。</w:t>
      </w:r>
    </w:p>
    <w:p w:rsidR="0044660B" w:rsidRPr="008877B8" w:rsidRDefault="0044660B" w:rsidP="0044660B">
      <w:pPr>
        <w:ind w:left="230" w:hanging="230"/>
        <w:rPr>
          <w:rFonts w:asciiTheme="minorEastAsia" w:eastAsiaTheme="minorEastAsia" w:hAnsiTheme="minorEastAsia"/>
          <w:spacing w:val="10"/>
        </w:rPr>
      </w:pPr>
      <w:r>
        <w:rPr>
          <w:rFonts w:asciiTheme="minorEastAsia" w:eastAsiaTheme="minorEastAsia" w:hAnsiTheme="minorEastAsia" w:cs="ＭＳ ゴシック" w:hint="eastAsia"/>
        </w:rPr>
        <w:t>４</w:t>
      </w:r>
      <w:r w:rsidRPr="008877B8">
        <w:rPr>
          <w:rFonts w:asciiTheme="minorEastAsia" w:eastAsiaTheme="minorEastAsia" w:hAnsiTheme="minorEastAsia" w:cs="ＭＳ ゴシック" w:hint="eastAsia"/>
        </w:rPr>
        <w:t xml:space="preserve">　研究費により取得した設備等は、甲に帰属するものとする。</w:t>
      </w:r>
    </w:p>
    <w:p w:rsidR="0044660B" w:rsidRDefault="0044660B" w:rsidP="0044660B">
      <w:pPr>
        <w:ind w:left="230" w:hanging="230"/>
        <w:rPr>
          <w:rFonts w:asciiTheme="minorEastAsia" w:eastAsiaTheme="minorEastAsia" w:hAnsiTheme="minorEastAsia" w:cs="ＭＳ ゴシック"/>
        </w:rPr>
      </w:pPr>
      <w:r>
        <w:rPr>
          <w:rFonts w:asciiTheme="minorEastAsia" w:eastAsiaTheme="minorEastAsia" w:hAnsiTheme="minorEastAsia" w:cs="ＭＳ ゴシック" w:hint="eastAsia"/>
        </w:rPr>
        <w:t>５</w:t>
      </w:r>
      <w:r w:rsidRPr="008877B8">
        <w:rPr>
          <w:rFonts w:asciiTheme="minorEastAsia" w:eastAsiaTheme="minorEastAsia" w:hAnsiTheme="minorEastAsia" w:cs="ＭＳ ゴシック" w:hint="eastAsia"/>
        </w:rPr>
        <w:t xml:space="preserve">　甲は、乙から提供を受けた提供物品が滅失し又は、毀損したことにより乙が損害を受けた場合においても、甲の故意又は重大な過失に基づく場合を除き、賠償の責任を負わないものとする。</w:t>
      </w:r>
    </w:p>
    <w:p w:rsidR="00157806" w:rsidRPr="008877B8" w:rsidRDefault="00157806" w:rsidP="0044660B">
      <w:pPr>
        <w:ind w:left="230" w:hanging="230"/>
        <w:rPr>
          <w:rFonts w:asciiTheme="minorEastAsia" w:eastAsiaTheme="minorEastAsia" w:hAnsiTheme="minorEastAsia"/>
          <w:spacing w:val="10"/>
        </w:rPr>
      </w:pPr>
    </w:p>
    <w:p w:rsidR="00213409" w:rsidRPr="008877B8" w:rsidRDefault="00213409" w:rsidP="00213409">
      <w:pPr>
        <w:ind w:left="230" w:hanging="230"/>
        <w:rPr>
          <w:rFonts w:asciiTheme="minorEastAsia" w:eastAsiaTheme="minorEastAsia" w:hAnsiTheme="minorEastAsia" w:cs="ＭＳ ゴシック"/>
        </w:rPr>
      </w:pPr>
      <w:r w:rsidRPr="008877B8">
        <w:rPr>
          <w:rFonts w:asciiTheme="minorEastAsia" w:eastAsiaTheme="minorEastAsia" w:hAnsiTheme="minorEastAsia" w:cs="ＭＳ ゴシック" w:hint="eastAsia"/>
        </w:rPr>
        <w:lastRenderedPageBreak/>
        <w:t>〔製造販売後調査の中止等〕</w:t>
      </w:r>
    </w:p>
    <w:p w:rsidR="00213409" w:rsidRPr="008877B8" w:rsidRDefault="00213409" w:rsidP="0003048E">
      <w:pPr>
        <w:ind w:left="230" w:hanging="230"/>
        <w:rPr>
          <w:rFonts w:asciiTheme="minorEastAsia" w:eastAsiaTheme="minorEastAsia" w:hAnsiTheme="minorEastAsia"/>
        </w:rPr>
      </w:pPr>
      <w:r w:rsidRPr="008877B8">
        <w:rPr>
          <w:rFonts w:asciiTheme="minorEastAsia" w:eastAsiaTheme="minorEastAsia" w:hAnsiTheme="minorEastAsia" w:cs="ＭＳ ゴシック" w:hint="eastAsia"/>
        </w:rPr>
        <w:t>第</w:t>
      </w:r>
      <w:r w:rsidR="0003048E">
        <w:rPr>
          <w:rFonts w:asciiTheme="minorEastAsia" w:eastAsiaTheme="minorEastAsia" w:hAnsiTheme="minorEastAsia" w:cs="ＭＳ ゴシック" w:hint="eastAsia"/>
        </w:rPr>
        <w:t>５</w:t>
      </w:r>
      <w:r w:rsidRPr="008877B8">
        <w:rPr>
          <w:rFonts w:asciiTheme="minorEastAsia" w:eastAsiaTheme="minorEastAsia" w:hAnsiTheme="minorEastAsia" w:cs="ＭＳ ゴシック" w:hint="eastAsia"/>
        </w:rPr>
        <w:t>条　乙は、</w:t>
      </w:r>
      <w:r w:rsidR="0003048E">
        <w:rPr>
          <w:rFonts w:asciiTheme="minorEastAsia" w:eastAsiaTheme="minorEastAsia" w:hAnsiTheme="minorEastAsia" w:cs="ＭＳ ゴシック" w:hint="eastAsia"/>
        </w:rPr>
        <w:t>第１条の研究を一方的に中止することはできない。</w:t>
      </w:r>
    </w:p>
    <w:p w:rsidR="0003048E" w:rsidRDefault="007F233C" w:rsidP="007F233C">
      <w:pPr>
        <w:ind w:left="230" w:hanging="230"/>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２　甲は、</w:t>
      </w:r>
      <w:r w:rsidR="0003048E">
        <w:rPr>
          <w:rFonts w:asciiTheme="minorEastAsia" w:eastAsiaTheme="minorEastAsia" w:hAnsiTheme="minorEastAsia" w:cs="ＭＳ ゴシック" w:hint="eastAsia"/>
        </w:rPr>
        <w:t>天災その他やむを得ない理由により研究の継続が困難となった場合、この研究を中止し、又は期間を延長することができる。</w:t>
      </w:r>
    </w:p>
    <w:p w:rsidR="00D41B35" w:rsidRPr="008877B8" w:rsidRDefault="006B45A9" w:rsidP="007F233C">
      <w:pPr>
        <w:ind w:left="230" w:hanging="230"/>
        <w:rPr>
          <w:rFonts w:asciiTheme="minorEastAsia" w:eastAsiaTheme="minorEastAsia" w:hAnsiTheme="minorEastAsia" w:cs="ＭＳ ゴシック"/>
        </w:rPr>
      </w:pPr>
      <w:r>
        <w:rPr>
          <w:rFonts w:asciiTheme="minorEastAsia" w:eastAsiaTheme="minorEastAsia" w:hAnsiTheme="minorEastAsia" w:cs="ＭＳ ゴシック" w:hint="eastAsia"/>
        </w:rPr>
        <w:t>３　甲は、</w:t>
      </w:r>
      <w:r w:rsidR="007F233C" w:rsidRPr="008877B8">
        <w:rPr>
          <w:rFonts w:asciiTheme="minorEastAsia" w:eastAsiaTheme="minorEastAsia" w:hAnsiTheme="minorEastAsia" w:cs="ＭＳ ゴシック" w:hint="eastAsia"/>
        </w:rPr>
        <w:t>製造販売後調査責任医師から次の報告を受けた場合は、速やかにこれを乙に文書で通知する。</w:t>
      </w:r>
    </w:p>
    <w:p w:rsidR="00D41B35" w:rsidRPr="008877B8" w:rsidRDefault="00D41B35" w:rsidP="00D41B35">
      <w:pPr>
        <w:rPr>
          <w:rFonts w:asciiTheme="minorEastAsia" w:eastAsiaTheme="minorEastAsia" w:hAnsiTheme="minorEastAsia" w:cs="ＭＳ ゴシック"/>
        </w:rPr>
      </w:pPr>
      <w:r w:rsidRPr="008877B8">
        <w:rPr>
          <w:rFonts w:asciiTheme="minorEastAsia" w:eastAsiaTheme="minorEastAsia" w:hAnsiTheme="minorEastAsia" w:cs="ＭＳ ゴシック" w:hint="eastAsia"/>
          <w:color w:val="auto"/>
        </w:rPr>
        <w:t>（１）</w:t>
      </w:r>
      <w:r w:rsidRPr="008877B8">
        <w:rPr>
          <w:rFonts w:asciiTheme="minorEastAsia" w:eastAsiaTheme="minorEastAsia" w:hAnsiTheme="minorEastAsia" w:cs="ＭＳ ゴシック" w:hint="eastAsia"/>
        </w:rPr>
        <w:t>製造販売後調査を中断し、又は中止する旨及びその理由</w:t>
      </w:r>
    </w:p>
    <w:p w:rsidR="00D41B35" w:rsidRPr="008877B8" w:rsidRDefault="00D41B35" w:rsidP="00D41B35">
      <w:pPr>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（２）製造販売後調査を終了する旨及び製造販売後調査結果の概要</w:t>
      </w:r>
    </w:p>
    <w:p w:rsidR="007F233C" w:rsidRPr="008877B8" w:rsidRDefault="007F233C" w:rsidP="007F233C">
      <w:pPr>
        <w:rPr>
          <w:rFonts w:asciiTheme="minorEastAsia" w:eastAsiaTheme="minorEastAsia" w:hAnsiTheme="minorEastAsia"/>
        </w:rPr>
      </w:pPr>
    </w:p>
    <w:p w:rsidR="00B43740" w:rsidRPr="008877B8" w:rsidRDefault="00B43740" w:rsidP="00B43740">
      <w:pPr>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〔調査</w:t>
      </w:r>
      <w:r w:rsidR="00BC6040" w:rsidRPr="008877B8">
        <w:rPr>
          <w:rFonts w:asciiTheme="minorEastAsia" w:eastAsiaTheme="minorEastAsia" w:hAnsiTheme="minorEastAsia" w:cs="ＭＳ ゴシック" w:hint="eastAsia"/>
        </w:rPr>
        <w:t>票</w:t>
      </w:r>
      <w:r w:rsidRPr="008877B8">
        <w:rPr>
          <w:rFonts w:asciiTheme="minorEastAsia" w:eastAsiaTheme="minorEastAsia" w:hAnsiTheme="minorEastAsia" w:cs="ＭＳ ゴシック" w:hint="eastAsia"/>
        </w:rPr>
        <w:t>の</w:t>
      </w:r>
      <w:r w:rsidR="00BC6040" w:rsidRPr="008877B8">
        <w:rPr>
          <w:rFonts w:asciiTheme="minorEastAsia" w:eastAsiaTheme="minorEastAsia" w:hAnsiTheme="minorEastAsia" w:cs="ＭＳ ゴシック" w:hint="eastAsia"/>
        </w:rPr>
        <w:t>提出</w:t>
      </w:r>
      <w:r w:rsidR="0048523C">
        <w:rPr>
          <w:rFonts w:asciiTheme="minorEastAsia" w:eastAsiaTheme="minorEastAsia" w:hAnsiTheme="minorEastAsia" w:cs="ＭＳ ゴシック" w:hint="eastAsia"/>
        </w:rPr>
        <w:t>(EDCの入力)</w:t>
      </w:r>
      <w:r w:rsidRPr="008877B8">
        <w:rPr>
          <w:rFonts w:asciiTheme="minorEastAsia" w:eastAsiaTheme="minorEastAsia" w:hAnsiTheme="minorEastAsia" w:cs="ＭＳ ゴシック" w:hint="eastAsia"/>
        </w:rPr>
        <w:t>〕</w:t>
      </w:r>
    </w:p>
    <w:p w:rsidR="00B43740" w:rsidRPr="00E348B5" w:rsidRDefault="00B43740">
      <w:pPr>
        <w:ind w:left="196" w:hangingChars="100" w:hanging="196"/>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第</w:t>
      </w:r>
      <w:r w:rsidR="006B45A9">
        <w:rPr>
          <w:rFonts w:asciiTheme="minorEastAsia" w:eastAsiaTheme="minorEastAsia" w:hAnsiTheme="minorEastAsia" w:cs="ＭＳ ゴシック" w:hint="eastAsia"/>
        </w:rPr>
        <w:t>６</w:t>
      </w:r>
      <w:r w:rsidRPr="008877B8">
        <w:rPr>
          <w:rFonts w:asciiTheme="minorEastAsia" w:eastAsiaTheme="minorEastAsia" w:hAnsiTheme="minorEastAsia" w:cs="ＭＳ ゴシック" w:hint="eastAsia"/>
        </w:rPr>
        <w:t>条　甲は、</w:t>
      </w:r>
      <w:r w:rsidR="002B08C8" w:rsidRPr="008877B8">
        <w:rPr>
          <w:rFonts w:asciiTheme="minorEastAsia" w:eastAsiaTheme="minorEastAsia" w:hAnsiTheme="minorEastAsia" w:cs="ＭＳ ゴシック" w:hint="eastAsia"/>
        </w:rPr>
        <w:t>調査の結果を調査票に記載</w:t>
      </w:r>
      <w:r w:rsidR="0048523C">
        <w:rPr>
          <w:rFonts w:asciiTheme="minorEastAsia" w:eastAsiaTheme="minorEastAsia" w:hAnsiTheme="minorEastAsia" w:cs="ＭＳ ゴシック" w:hint="eastAsia"/>
        </w:rPr>
        <w:t>(EDCに入力)</w:t>
      </w:r>
      <w:r w:rsidR="002B08C8" w:rsidRPr="008877B8">
        <w:rPr>
          <w:rFonts w:asciiTheme="minorEastAsia" w:eastAsiaTheme="minorEastAsia" w:hAnsiTheme="minorEastAsia" w:cs="ＭＳ ゴシック" w:hint="eastAsia"/>
        </w:rPr>
        <w:t>し、調査終了後、速やかに乙に提出する。</w:t>
      </w:r>
    </w:p>
    <w:p w:rsidR="00B43740" w:rsidRPr="008877B8" w:rsidRDefault="00B43740" w:rsidP="00B43740">
      <w:pPr>
        <w:ind w:left="230" w:hanging="230"/>
        <w:rPr>
          <w:rFonts w:asciiTheme="minorEastAsia" w:eastAsiaTheme="minorEastAsia" w:hAnsiTheme="minorEastAsia" w:cs="ＭＳ ゴシック"/>
        </w:rPr>
      </w:pPr>
    </w:p>
    <w:p w:rsidR="00BC6040" w:rsidRPr="008877B8" w:rsidRDefault="00BC6040" w:rsidP="00BC6040">
      <w:pPr>
        <w:rPr>
          <w:rFonts w:asciiTheme="minorEastAsia" w:eastAsiaTheme="minorEastAsia" w:hAnsiTheme="minorEastAsia"/>
          <w:spacing w:val="10"/>
        </w:rPr>
      </w:pPr>
      <w:r w:rsidRPr="008877B8">
        <w:rPr>
          <w:rFonts w:asciiTheme="minorEastAsia" w:eastAsiaTheme="minorEastAsia" w:hAnsiTheme="minorEastAsia" w:cs="ＭＳ ゴシック" w:hint="eastAsia"/>
        </w:rPr>
        <w:t>〔製造販売後調査結果の公表〕</w:t>
      </w:r>
    </w:p>
    <w:p w:rsidR="00BC6040" w:rsidRPr="008877B8" w:rsidRDefault="00BC6040" w:rsidP="008877B8">
      <w:pPr>
        <w:ind w:left="230" w:rightChars="-188" w:right="-369" w:hanging="230"/>
        <w:rPr>
          <w:rFonts w:asciiTheme="minorEastAsia" w:eastAsiaTheme="minorEastAsia" w:hAnsiTheme="minorEastAsia"/>
          <w:spacing w:val="10"/>
        </w:rPr>
      </w:pPr>
      <w:r w:rsidRPr="008877B8">
        <w:rPr>
          <w:rFonts w:asciiTheme="minorEastAsia" w:eastAsiaTheme="minorEastAsia" w:hAnsiTheme="minorEastAsia" w:cs="ＭＳ ゴシック" w:hint="eastAsia"/>
        </w:rPr>
        <w:t>第</w:t>
      </w:r>
      <w:r w:rsidR="006B45A9">
        <w:rPr>
          <w:rFonts w:asciiTheme="minorEastAsia" w:eastAsiaTheme="minorEastAsia" w:hAnsiTheme="minorEastAsia" w:cs="ＭＳ ゴシック" w:hint="eastAsia"/>
        </w:rPr>
        <w:t>７</w:t>
      </w:r>
      <w:r w:rsidRPr="008877B8">
        <w:rPr>
          <w:rFonts w:asciiTheme="minorEastAsia" w:eastAsiaTheme="minorEastAsia" w:hAnsiTheme="minorEastAsia" w:cs="ＭＳ ゴシック" w:hint="eastAsia"/>
        </w:rPr>
        <w:t>条　甲は、製造販売後調査を実施することにより得られた結果等を公表する場合には、あらかじめ乙の承認を受けるものとする。</w:t>
      </w:r>
    </w:p>
    <w:p w:rsidR="00BC6040" w:rsidRPr="008877B8" w:rsidRDefault="00BC6040" w:rsidP="00BC6040">
      <w:pPr>
        <w:ind w:left="230" w:hanging="230"/>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２　前項の場合において、甲が学術的意図に基づき学会又は学会誌等に発表する場合、乙は、これを拒んではならない。但し、乙の業務上秘密に属する場合は、この限りでない。</w:t>
      </w:r>
    </w:p>
    <w:p w:rsidR="00BC6040" w:rsidRPr="008877B8" w:rsidRDefault="00BC6040" w:rsidP="00BC6040">
      <w:pPr>
        <w:ind w:left="230" w:hanging="230"/>
        <w:rPr>
          <w:rFonts w:asciiTheme="minorEastAsia" w:eastAsiaTheme="minorEastAsia" w:hAnsiTheme="minorEastAsia"/>
          <w:spacing w:val="10"/>
        </w:rPr>
      </w:pPr>
    </w:p>
    <w:p w:rsidR="001A6B88" w:rsidRPr="008877B8" w:rsidRDefault="001A6B88" w:rsidP="001A6B88">
      <w:pPr>
        <w:rPr>
          <w:rFonts w:asciiTheme="minorEastAsia" w:eastAsiaTheme="minorEastAsia" w:hAnsiTheme="minorEastAsia"/>
          <w:spacing w:val="10"/>
        </w:rPr>
      </w:pPr>
      <w:r w:rsidRPr="008877B8">
        <w:rPr>
          <w:rFonts w:asciiTheme="minorEastAsia" w:eastAsiaTheme="minorEastAsia" w:hAnsiTheme="minorEastAsia" w:cs="ＭＳ ゴシック" w:hint="eastAsia"/>
        </w:rPr>
        <w:t>〔</w:t>
      </w:r>
      <w:r w:rsidR="00790A47" w:rsidRPr="008877B8">
        <w:rPr>
          <w:rFonts w:asciiTheme="minorEastAsia" w:eastAsiaTheme="minorEastAsia" w:hAnsiTheme="minorEastAsia" w:cs="ＭＳ ゴシック" w:hint="eastAsia"/>
        </w:rPr>
        <w:t>知的財産</w:t>
      </w:r>
      <w:r w:rsidRPr="008877B8">
        <w:rPr>
          <w:rFonts w:asciiTheme="minorEastAsia" w:eastAsiaTheme="minorEastAsia" w:hAnsiTheme="minorEastAsia" w:cs="ＭＳ ゴシック" w:hint="eastAsia"/>
        </w:rPr>
        <w:t>権〕</w:t>
      </w:r>
    </w:p>
    <w:p w:rsidR="00B43740" w:rsidRPr="008877B8" w:rsidRDefault="001A6B88" w:rsidP="00C67C30">
      <w:pPr>
        <w:ind w:left="212" w:hanging="212"/>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第</w:t>
      </w:r>
      <w:r w:rsidR="006B45A9">
        <w:rPr>
          <w:rFonts w:asciiTheme="minorEastAsia" w:eastAsiaTheme="minorEastAsia" w:hAnsiTheme="minorEastAsia" w:cs="ＭＳ ゴシック" w:hint="eastAsia"/>
        </w:rPr>
        <w:t>８</w:t>
      </w:r>
      <w:r w:rsidRPr="008877B8">
        <w:rPr>
          <w:rFonts w:asciiTheme="minorEastAsia" w:eastAsiaTheme="minorEastAsia" w:hAnsiTheme="minorEastAsia" w:cs="ＭＳ ゴシック" w:hint="eastAsia"/>
        </w:rPr>
        <w:t>条　製造販売後調査の結果</w:t>
      </w:r>
      <w:r w:rsidR="00790A47" w:rsidRPr="008877B8">
        <w:rPr>
          <w:rFonts w:asciiTheme="minorEastAsia" w:eastAsiaTheme="minorEastAsia" w:hAnsiTheme="minorEastAsia" w:cs="ＭＳ ゴシック" w:hint="eastAsia"/>
        </w:rPr>
        <w:t>、知的財産権（特許権、実用新案権、意匠権、育成者権、データベースの著作物及びプログラムの著作物の著作権、回路配置利用権、及びノウハウに係る権利</w:t>
      </w:r>
      <w:r w:rsidR="00DA77B9" w:rsidRPr="008877B8">
        <w:rPr>
          <w:rFonts w:asciiTheme="minorEastAsia" w:eastAsiaTheme="minorEastAsia" w:hAnsiTheme="minorEastAsia" w:cs="ＭＳ ゴシック" w:hint="eastAsia"/>
        </w:rPr>
        <w:t>並び</w:t>
      </w:r>
      <w:r w:rsidR="00790A47" w:rsidRPr="008877B8">
        <w:rPr>
          <w:rFonts w:asciiTheme="minorEastAsia" w:eastAsiaTheme="minorEastAsia" w:hAnsiTheme="minorEastAsia" w:cs="ＭＳ ゴシック" w:hint="eastAsia"/>
        </w:rPr>
        <w:t>に外国におけるこれらの権利に対応する権利をいう。）が発生した場合は、</w:t>
      </w:r>
      <w:r w:rsidR="00030897" w:rsidRPr="006B45A9">
        <w:rPr>
          <w:rFonts w:asciiTheme="minorEastAsia" w:eastAsiaTheme="minorEastAsia" w:hAnsiTheme="minorEastAsia" w:cs="ＭＳ ゴシック" w:hint="eastAsia"/>
        </w:rPr>
        <w:t>甲乙協議の上、適切に定めるものとする。</w:t>
      </w:r>
    </w:p>
    <w:p w:rsidR="002A57F1" w:rsidRPr="008877B8" w:rsidRDefault="002A57F1" w:rsidP="006A077D">
      <w:pPr>
        <w:ind w:left="230" w:hanging="230"/>
        <w:rPr>
          <w:rFonts w:asciiTheme="minorEastAsia" w:eastAsiaTheme="minorEastAsia" w:hAnsiTheme="minorEastAsia" w:cs="ＭＳ ゴシック"/>
        </w:rPr>
      </w:pPr>
    </w:p>
    <w:p w:rsidR="003A02F9" w:rsidRPr="008877B8" w:rsidRDefault="003A02F9" w:rsidP="00363B0D">
      <w:pPr>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〔契約の解除〕</w:t>
      </w:r>
    </w:p>
    <w:p w:rsidR="003A02F9" w:rsidRPr="008877B8" w:rsidRDefault="003A02F9" w:rsidP="003A02F9">
      <w:pPr>
        <w:ind w:left="196" w:hangingChars="100" w:hanging="196"/>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第９条　乙は、ＧＰＳＰ省令</w:t>
      </w:r>
      <w:r w:rsidR="00CD2F62" w:rsidRPr="008877B8">
        <w:rPr>
          <w:rFonts w:asciiTheme="minorEastAsia" w:eastAsiaTheme="minorEastAsia" w:hAnsiTheme="minorEastAsia" w:cs="ＭＳ ゴシック" w:hint="eastAsia"/>
        </w:rPr>
        <w:t>等</w:t>
      </w:r>
      <w:r w:rsidRPr="008877B8">
        <w:rPr>
          <w:rFonts w:asciiTheme="minorEastAsia" w:eastAsiaTheme="minorEastAsia" w:hAnsiTheme="minorEastAsia" w:cs="ＭＳ ゴシック" w:hint="eastAsia"/>
        </w:rPr>
        <w:t>、製造販売</w:t>
      </w:r>
      <w:r w:rsidR="00ED505A" w:rsidRPr="008877B8">
        <w:rPr>
          <w:rFonts w:asciiTheme="minorEastAsia" w:eastAsiaTheme="minorEastAsia" w:hAnsiTheme="minorEastAsia" w:cs="ＭＳ ゴシック" w:hint="eastAsia"/>
        </w:rPr>
        <w:t>後</w:t>
      </w:r>
      <w:r w:rsidRPr="008877B8">
        <w:rPr>
          <w:rFonts w:asciiTheme="minorEastAsia" w:eastAsiaTheme="minorEastAsia" w:hAnsiTheme="minorEastAsia" w:cs="ＭＳ ゴシック" w:hint="eastAsia"/>
        </w:rPr>
        <w:t>調査実施</w:t>
      </w:r>
      <w:r w:rsidR="0048523C">
        <w:rPr>
          <w:rFonts w:asciiTheme="minorEastAsia" w:eastAsiaTheme="minorEastAsia" w:hAnsiTheme="minorEastAsia" w:cs="ＭＳ ゴシック" w:hint="eastAsia"/>
        </w:rPr>
        <w:t>要綱</w:t>
      </w:r>
      <w:r w:rsidRPr="008877B8">
        <w:rPr>
          <w:rFonts w:asciiTheme="minorEastAsia" w:eastAsiaTheme="minorEastAsia" w:hAnsiTheme="minorEastAsia" w:cs="ＭＳ ゴシック" w:hint="eastAsia"/>
        </w:rPr>
        <w:t>又は本契約に違反することにより適正な製造販売後調査に支障を及ぼしたと認める場合には、直ちに本契約を解除することができる。</w:t>
      </w:r>
    </w:p>
    <w:p w:rsidR="003A02F9" w:rsidRPr="008877B8" w:rsidRDefault="003A02F9" w:rsidP="003A02F9">
      <w:pPr>
        <w:ind w:left="196" w:hangingChars="100" w:hanging="196"/>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２　契約期間の満了以前に、製造販売後調査責任医師より終了報告書が提出され、甲乙ともにこれを認めた場合は、本契約を解除することができる。</w:t>
      </w:r>
    </w:p>
    <w:p w:rsidR="003A02F9" w:rsidRPr="008877B8" w:rsidRDefault="00492BAA" w:rsidP="00C52FC0">
      <w:pPr>
        <w:ind w:left="196" w:hangingChars="100" w:hanging="196"/>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３　前２項に基づき本契約が解除された場合、甲は、第</w:t>
      </w:r>
      <w:r w:rsidR="004564B0">
        <w:rPr>
          <w:rFonts w:asciiTheme="minorEastAsia" w:eastAsiaTheme="minorEastAsia" w:hAnsiTheme="minorEastAsia" w:cs="ＭＳ ゴシック" w:hint="eastAsia"/>
        </w:rPr>
        <w:t>６</w:t>
      </w:r>
      <w:r w:rsidRPr="008877B8">
        <w:rPr>
          <w:rFonts w:asciiTheme="minorEastAsia" w:eastAsiaTheme="minorEastAsia" w:hAnsiTheme="minorEastAsia" w:cs="ＭＳ ゴシック" w:hint="eastAsia"/>
        </w:rPr>
        <w:t>条に従い</w:t>
      </w:r>
      <w:r w:rsidR="00CD2F62" w:rsidRPr="008877B8">
        <w:rPr>
          <w:rFonts w:asciiTheme="minorEastAsia" w:eastAsiaTheme="minorEastAsia" w:hAnsiTheme="minorEastAsia" w:cs="ＭＳ ゴシック" w:hint="eastAsia"/>
        </w:rPr>
        <w:t>、</w:t>
      </w:r>
      <w:r w:rsidRPr="008877B8">
        <w:rPr>
          <w:rFonts w:asciiTheme="minorEastAsia" w:eastAsiaTheme="minorEastAsia" w:hAnsiTheme="minorEastAsia" w:cs="ＭＳ ゴシック" w:hint="eastAsia"/>
        </w:rPr>
        <w:t>当該解除時点までに実施された製造販売後調査に関する調査票を速やかに作成し、乙に提出する。</w:t>
      </w:r>
    </w:p>
    <w:p w:rsidR="00492BAA" w:rsidRPr="008877B8" w:rsidRDefault="00492BAA" w:rsidP="00363B0D">
      <w:pPr>
        <w:rPr>
          <w:rFonts w:asciiTheme="minorEastAsia" w:eastAsiaTheme="minorEastAsia" w:hAnsiTheme="minorEastAsia" w:cs="ＭＳ ゴシック"/>
        </w:rPr>
      </w:pPr>
    </w:p>
    <w:p w:rsidR="00363B0D" w:rsidRPr="008877B8" w:rsidRDefault="00363B0D" w:rsidP="00363B0D">
      <w:pPr>
        <w:rPr>
          <w:rFonts w:asciiTheme="minorEastAsia" w:eastAsiaTheme="minorEastAsia" w:hAnsiTheme="minorEastAsia"/>
          <w:spacing w:val="2"/>
        </w:rPr>
      </w:pPr>
      <w:r w:rsidRPr="008877B8">
        <w:rPr>
          <w:rFonts w:asciiTheme="minorEastAsia" w:eastAsiaTheme="minorEastAsia" w:hAnsiTheme="minorEastAsia" w:cs="ＭＳ ゴシック" w:hint="eastAsia"/>
        </w:rPr>
        <w:t>〔訴訟等〕</w:t>
      </w:r>
    </w:p>
    <w:p w:rsidR="00363B0D" w:rsidRPr="008877B8" w:rsidRDefault="00363B0D" w:rsidP="00363B0D">
      <w:pPr>
        <w:spacing w:line="340" w:lineRule="exact"/>
        <w:ind w:left="210" w:hanging="210"/>
        <w:rPr>
          <w:rFonts w:asciiTheme="minorEastAsia" w:eastAsiaTheme="minorEastAsia" w:hAnsiTheme="minorEastAsia"/>
          <w:snapToGrid w:val="0"/>
        </w:rPr>
      </w:pPr>
      <w:r w:rsidRPr="008877B8">
        <w:rPr>
          <w:rFonts w:asciiTheme="minorEastAsia" w:eastAsiaTheme="minorEastAsia" w:hAnsiTheme="minorEastAsia" w:hint="eastAsia"/>
          <w:snapToGrid w:val="0"/>
        </w:rPr>
        <w:t>第</w:t>
      </w:r>
      <w:r w:rsidR="00492BAA" w:rsidRPr="008877B8">
        <w:rPr>
          <w:rFonts w:asciiTheme="minorEastAsia" w:eastAsiaTheme="minorEastAsia" w:hAnsiTheme="minorEastAsia"/>
          <w:snapToGrid w:val="0"/>
        </w:rPr>
        <w:t>10</w:t>
      </w:r>
      <w:r w:rsidRPr="008877B8">
        <w:rPr>
          <w:rFonts w:asciiTheme="minorEastAsia" w:eastAsiaTheme="minorEastAsia" w:hAnsiTheme="minorEastAsia" w:hint="eastAsia"/>
          <w:snapToGrid w:val="0"/>
        </w:rPr>
        <w:t xml:space="preserve">条　</w:t>
      </w:r>
      <w:r w:rsidRPr="004564B0">
        <w:rPr>
          <w:rFonts w:asciiTheme="minorEastAsia" w:eastAsiaTheme="minorEastAsia" w:hAnsiTheme="minorEastAsia" w:hint="eastAsia"/>
          <w:snapToGrid w:val="0"/>
        </w:rPr>
        <w:t>本契約に関する訴えの管轄は、民事訴訟法第１１条に基づき、</w:t>
      </w:r>
      <w:r w:rsidR="001410ED">
        <w:rPr>
          <w:rFonts w:asciiTheme="minorEastAsia" w:eastAsiaTheme="minorEastAsia" w:hAnsiTheme="minorEastAsia" w:hint="eastAsia"/>
        </w:rPr>
        <w:t>甲の</w:t>
      </w:r>
      <w:r w:rsidRPr="004564B0">
        <w:rPr>
          <w:rFonts w:asciiTheme="minorEastAsia" w:eastAsiaTheme="minorEastAsia" w:hAnsiTheme="minorEastAsia" w:hint="eastAsia"/>
          <w:snapToGrid w:val="0"/>
        </w:rPr>
        <w:t>所在地を管轄する地方裁判所</w:t>
      </w:r>
      <w:r w:rsidR="001410ED">
        <w:rPr>
          <w:rFonts w:asciiTheme="minorEastAsia" w:eastAsiaTheme="minorEastAsia" w:hAnsiTheme="minorEastAsia" w:hint="eastAsia"/>
          <w:snapToGrid w:val="0"/>
        </w:rPr>
        <w:t>を管轄裁判所</w:t>
      </w:r>
      <w:bookmarkStart w:id="0" w:name="_GoBack"/>
      <w:bookmarkEnd w:id="0"/>
      <w:r w:rsidRPr="004564B0">
        <w:rPr>
          <w:rFonts w:asciiTheme="minorEastAsia" w:eastAsiaTheme="minorEastAsia" w:hAnsiTheme="minorEastAsia" w:hint="eastAsia"/>
          <w:snapToGrid w:val="0"/>
        </w:rPr>
        <w:t>とする。</w:t>
      </w:r>
    </w:p>
    <w:p w:rsidR="00C97014" w:rsidRPr="008877B8" w:rsidRDefault="00C97014" w:rsidP="00363B0D">
      <w:pPr>
        <w:rPr>
          <w:rFonts w:asciiTheme="minorEastAsia" w:eastAsiaTheme="minorEastAsia" w:hAnsiTheme="minorEastAsia" w:cs="ＭＳ ゴシック"/>
        </w:rPr>
      </w:pPr>
    </w:p>
    <w:p w:rsidR="00363B0D" w:rsidRPr="008877B8" w:rsidRDefault="00363B0D" w:rsidP="00363B0D">
      <w:pPr>
        <w:rPr>
          <w:rFonts w:asciiTheme="minorEastAsia" w:eastAsiaTheme="minorEastAsia" w:hAnsiTheme="minorEastAsia"/>
          <w:spacing w:val="2"/>
        </w:rPr>
      </w:pPr>
      <w:r w:rsidRPr="008877B8">
        <w:rPr>
          <w:rFonts w:asciiTheme="minorEastAsia" w:eastAsiaTheme="minorEastAsia" w:hAnsiTheme="minorEastAsia" w:cs="ＭＳ ゴシック" w:hint="eastAsia"/>
        </w:rPr>
        <w:t>〔補則〕</w:t>
      </w:r>
    </w:p>
    <w:p w:rsidR="00363B0D" w:rsidRPr="008877B8" w:rsidRDefault="00363B0D" w:rsidP="00363B0D">
      <w:pPr>
        <w:ind w:left="212" w:hanging="212"/>
        <w:rPr>
          <w:rFonts w:asciiTheme="minorEastAsia" w:eastAsiaTheme="minorEastAsia" w:hAnsiTheme="minorEastAsia"/>
          <w:spacing w:val="2"/>
        </w:rPr>
      </w:pPr>
      <w:r w:rsidRPr="008877B8">
        <w:rPr>
          <w:rFonts w:asciiTheme="minorEastAsia" w:eastAsiaTheme="minorEastAsia" w:hAnsiTheme="minorEastAsia" w:cs="ＭＳ ゴシック" w:hint="eastAsia"/>
        </w:rPr>
        <w:t>第</w:t>
      </w:r>
      <w:r w:rsidR="00492BAA" w:rsidRPr="008877B8">
        <w:rPr>
          <w:rFonts w:asciiTheme="minorEastAsia" w:eastAsiaTheme="minorEastAsia" w:hAnsiTheme="minorEastAsia" w:cs="ＭＳ ゴシック"/>
        </w:rPr>
        <w:t>11</w:t>
      </w:r>
      <w:r w:rsidRPr="008877B8">
        <w:rPr>
          <w:rFonts w:asciiTheme="minorEastAsia" w:eastAsiaTheme="minorEastAsia" w:hAnsiTheme="minorEastAsia" w:cs="ＭＳ ゴシック" w:hint="eastAsia"/>
        </w:rPr>
        <w:t>条　本契約に定めない事項、その他疑義を生じた事項については、その都度甲乙誠意をもって協議・</w:t>
      </w:r>
      <w:r w:rsidRPr="008877B8">
        <w:rPr>
          <w:rFonts w:asciiTheme="minorEastAsia" w:eastAsiaTheme="minorEastAsia" w:hAnsiTheme="minorEastAsia" w:cs="ＭＳ ゴシック"/>
        </w:rPr>
        <w:t xml:space="preserve"> </w:t>
      </w:r>
      <w:r w:rsidRPr="008877B8">
        <w:rPr>
          <w:rFonts w:asciiTheme="minorEastAsia" w:eastAsiaTheme="minorEastAsia" w:hAnsiTheme="minorEastAsia" w:cs="ＭＳ ゴシック" w:hint="eastAsia"/>
        </w:rPr>
        <w:t>決定する。</w:t>
      </w:r>
    </w:p>
    <w:p w:rsidR="00363B0D" w:rsidRPr="008877B8" w:rsidRDefault="00363B0D" w:rsidP="00363B0D">
      <w:pPr>
        <w:rPr>
          <w:rFonts w:asciiTheme="minorEastAsia" w:eastAsiaTheme="minorEastAsia" w:hAnsiTheme="minorEastAsia"/>
          <w:spacing w:val="2"/>
        </w:rPr>
      </w:pPr>
    </w:p>
    <w:p w:rsidR="00363B0D" w:rsidRPr="008877B8" w:rsidRDefault="00363B0D" w:rsidP="00363B0D">
      <w:pPr>
        <w:rPr>
          <w:rFonts w:asciiTheme="minorEastAsia" w:eastAsiaTheme="minorEastAsia" w:hAnsiTheme="minorEastAsia"/>
          <w:spacing w:val="2"/>
        </w:rPr>
      </w:pPr>
      <w:r w:rsidRPr="008877B8">
        <w:rPr>
          <w:rFonts w:asciiTheme="minorEastAsia" w:eastAsiaTheme="minorEastAsia" w:hAnsiTheme="minorEastAsia" w:cs="ＭＳ ゴシック" w:hint="eastAsia"/>
        </w:rPr>
        <w:t>本契約の締結を証するため、本契約書２通を作成し、甲乙それぞれ１通を保管するものとする。</w:t>
      </w:r>
    </w:p>
    <w:p w:rsidR="00875EA3" w:rsidRPr="008877B8" w:rsidRDefault="00875EA3" w:rsidP="006A077D">
      <w:pPr>
        <w:rPr>
          <w:rFonts w:asciiTheme="minorEastAsia" w:eastAsiaTheme="minorEastAsia" w:hAnsiTheme="minorEastAsia"/>
        </w:rPr>
      </w:pPr>
    </w:p>
    <w:p w:rsidR="00875EA3" w:rsidRPr="008877B8" w:rsidRDefault="00875EA3" w:rsidP="006A077D">
      <w:pPr>
        <w:rPr>
          <w:rFonts w:asciiTheme="minorEastAsia" w:eastAsiaTheme="minorEastAsia" w:hAnsiTheme="minorEastAsia"/>
        </w:rPr>
      </w:pPr>
    </w:p>
    <w:p w:rsidR="006A077D" w:rsidRPr="008877B8" w:rsidRDefault="006A077D" w:rsidP="006A077D">
      <w:pPr>
        <w:rPr>
          <w:rFonts w:asciiTheme="minorEastAsia" w:eastAsiaTheme="minorEastAsia" w:hAnsiTheme="minorEastAsia"/>
          <w:spacing w:val="10"/>
        </w:rPr>
      </w:pPr>
      <w:r w:rsidRPr="008877B8">
        <w:rPr>
          <w:rFonts w:asciiTheme="minorEastAsia" w:eastAsiaTheme="minorEastAsia" w:hAnsiTheme="minorEastAsia"/>
        </w:rPr>
        <w:t xml:space="preserve">  </w:t>
      </w:r>
      <w:r w:rsidRPr="008877B8">
        <w:rPr>
          <w:rFonts w:asciiTheme="minorEastAsia" w:eastAsiaTheme="minorEastAsia" w:hAnsiTheme="minorEastAsia" w:cs="ＭＳ ゴシック" w:hint="eastAsia"/>
        </w:rPr>
        <w:t xml:space="preserve">　</w:t>
      </w:r>
      <w:r w:rsidR="0090447B" w:rsidRPr="008877B8">
        <w:rPr>
          <w:rFonts w:asciiTheme="minorEastAsia" w:eastAsiaTheme="minorEastAsia" w:hAnsiTheme="minorEastAsia" w:cs="ＭＳ ゴシック" w:hint="eastAsia"/>
        </w:rPr>
        <w:t>西暦</w:t>
      </w:r>
      <w:r w:rsidR="000F1A00" w:rsidRPr="008877B8">
        <w:rPr>
          <w:rFonts w:asciiTheme="minorEastAsia" w:eastAsiaTheme="minorEastAsia" w:hAnsiTheme="minorEastAsia" w:cs="ＭＳ ゴシック" w:hint="eastAsia"/>
        </w:rPr>
        <w:t xml:space="preserve"> </w:t>
      </w:r>
      <w:r w:rsidR="00B430ED" w:rsidRPr="008877B8">
        <w:rPr>
          <w:rFonts w:asciiTheme="minorEastAsia" w:eastAsiaTheme="minorEastAsia" w:hAnsiTheme="minorEastAsia" w:cs="ＭＳ ゴシック" w:hint="eastAsia"/>
        </w:rPr>
        <w:t xml:space="preserve"> </w:t>
      </w:r>
      <w:r w:rsidR="00A50E08">
        <w:rPr>
          <w:rFonts w:asciiTheme="minorEastAsia" w:eastAsiaTheme="minorEastAsia" w:hAnsiTheme="minorEastAsia" w:cs="ＭＳ ゴシック" w:hint="eastAsia"/>
        </w:rPr>
        <w:t xml:space="preserve">　</w:t>
      </w:r>
      <w:r w:rsidR="00B430ED" w:rsidRPr="008877B8">
        <w:rPr>
          <w:rFonts w:asciiTheme="minorEastAsia" w:eastAsiaTheme="minorEastAsia" w:hAnsiTheme="minorEastAsia" w:cs="ＭＳ ゴシック" w:hint="eastAsia"/>
        </w:rPr>
        <w:t xml:space="preserve">  </w:t>
      </w:r>
      <w:r w:rsidR="000F1A00" w:rsidRPr="008877B8">
        <w:rPr>
          <w:rFonts w:asciiTheme="minorEastAsia" w:eastAsiaTheme="minorEastAsia" w:hAnsiTheme="minorEastAsia" w:cs="ＭＳ ゴシック" w:hint="eastAsia"/>
        </w:rPr>
        <w:t xml:space="preserve"> </w:t>
      </w:r>
      <w:r w:rsidRPr="008877B8">
        <w:rPr>
          <w:rFonts w:asciiTheme="minorEastAsia" w:eastAsiaTheme="minorEastAsia" w:hAnsiTheme="minorEastAsia" w:cs="ＭＳ ゴシック" w:hint="eastAsia"/>
        </w:rPr>
        <w:t>年</w:t>
      </w:r>
      <w:r w:rsidR="00A50E08">
        <w:rPr>
          <w:rFonts w:asciiTheme="minorEastAsia" w:eastAsiaTheme="minorEastAsia" w:hAnsiTheme="minorEastAsia" w:cs="ＭＳ ゴシック" w:hint="eastAsia"/>
        </w:rPr>
        <w:t xml:space="preserve">　</w:t>
      </w:r>
      <w:r w:rsidRPr="008877B8">
        <w:rPr>
          <w:rFonts w:asciiTheme="minorEastAsia" w:eastAsiaTheme="minorEastAsia" w:hAnsiTheme="minorEastAsia" w:cs="ＭＳ ゴシック" w:hint="eastAsia"/>
        </w:rPr>
        <w:t xml:space="preserve">　</w:t>
      </w:r>
      <w:r w:rsidR="00B430ED" w:rsidRPr="008877B8">
        <w:rPr>
          <w:rFonts w:asciiTheme="minorEastAsia" w:eastAsiaTheme="minorEastAsia" w:hAnsiTheme="minorEastAsia" w:cs="ＭＳ ゴシック" w:hint="eastAsia"/>
        </w:rPr>
        <w:t xml:space="preserve"> </w:t>
      </w:r>
      <w:r w:rsidR="000F1A00" w:rsidRPr="008877B8">
        <w:rPr>
          <w:rFonts w:asciiTheme="minorEastAsia" w:eastAsiaTheme="minorEastAsia" w:hAnsiTheme="minorEastAsia" w:cs="ＭＳ ゴシック" w:hint="eastAsia"/>
        </w:rPr>
        <w:t xml:space="preserve"> </w:t>
      </w:r>
      <w:r w:rsidRPr="008877B8">
        <w:rPr>
          <w:rFonts w:asciiTheme="minorEastAsia" w:eastAsiaTheme="minorEastAsia" w:hAnsiTheme="minorEastAsia" w:cs="ＭＳ ゴシック" w:hint="eastAsia"/>
        </w:rPr>
        <w:t>月</w:t>
      </w:r>
      <w:r w:rsidR="00A50E08">
        <w:rPr>
          <w:rFonts w:asciiTheme="minorEastAsia" w:eastAsiaTheme="minorEastAsia" w:hAnsiTheme="minorEastAsia" w:cs="ＭＳ ゴシック" w:hint="eastAsia"/>
        </w:rPr>
        <w:t xml:space="preserve">　</w:t>
      </w:r>
      <w:r w:rsidRPr="008877B8">
        <w:rPr>
          <w:rFonts w:asciiTheme="minorEastAsia" w:eastAsiaTheme="minorEastAsia" w:hAnsiTheme="minorEastAsia" w:cs="ＭＳ ゴシック" w:hint="eastAsia"/>
        </w:rPr>
        <w:t xml:space="preserve">　</w:t>
      </w:r>
      <w:r w:rsidR="00B430ED" w:rsidRPr="008877B8">
        <w:rPr>
          <w:rFonts w:asciiTheme="minorEastAsia" w:eastAsiaTheme="minorEastAsia" w:hAnsiTheme="minorEastAsia" w:cs="ＭＳ ゴシック" w:hint="eastAsia"/>
        </w:rPr>
        <w:t xml:space="preserve"> </w:t>
      </w:r>
      <w:r w:rsidR="000F1A00" w:rsidRPr="008877B8">
        <w:rPr>
          <w:rFonts w:asciiTheme="minorEastAsia" w:eastAsiaTheme="minorEastAsia" w:hAnsiTheme="minorEastAsia" w:cs="ＭＳ ゴシック" w:hint="eastAsia"/>
        </w:rPr>
        <w:t xml:space="preserve"> </w:t>
      </w:r>
      <w:r w:rsidRPr="008877B8">
        <w:rPr>
          <w:rFonts w:asciiTheme="minorEastAsia" w:eastAsiaTheme="minorEastAsia" w:hAnsiTheme="minorEastAsia" w:cs="ＭＳ ゴシック" w:hint="eastAsia"/>
        </w:rPr>
        <w:t>日</w:t>
      </w:r>
      <w:r w:rsidRPr="008877B8">
        <w:rPr>
          <w:rFonts w:asciiTheme="minorEastAsia" w:eastAsiaTheme="minorEastAsia" w:hAnsiTheme="minorEastAsia" w:cs="ＭＳ ゴシック"/>
        </w:rPr>
        <w:t xml:space="preserve">  </w:t>
      </w:r>
    </w:p>
    <w:p w:rsidR="006A077D" w:rsidRPr="008877B8" w:rsidRDefault="006A077D" w:rsidP="006A077D">
      <w:pPr>
        <w:rPr>
          <w:rFonts w:asciiTheme="minorEastAsia" w:eastAsiaTheme="minorEastAsia" w:hAnsiTheme="minorEastAsia"/>
          <w:spacing w:val="10"/>
        </w:rPr>
      </w:pPr>
    </w:p>
    <w:p w:rsidR="006A077D" w:rsidRPr="008877B8" w:rsidRDefault="006A077D" w:rsidP="006A077D">
      <w:pPr>
        <w:rPr>
          <w:rFonts w:asciiTheme="minorEastAsia" w:eastAsiaTheme="minorEastAsia" w:hAnsiTheme="minorEastAsia"/>
          <w:spacing w:val="10"/>
        </w:rPr>
      </w:pPr>
    </w:p>
    <w:p w:rsidR="00D36BC8" w:rsidRPr="008877B8" w:rsidRDefault="006A077D" w:rsidP="00D36BC8">
      <w:pPr>
        <w:ind w:firstLineChars="1300" w:firstLine="2549"/>
        <w:rPr>
          <w:rFonts w:asciiTheme="minorEastAsia" w:eastAsiaTheme="minorEastAsia" w:hAnsiTheme="minorEastAsia"/>
        </w:rPr>
      </w:pPr>
      <w:r w:rsidRPr="008877B8">
        <w:rPr>
          <w:rFonts w:asciiTheme="minorEastAsia" w:eastAsiaTheme="minorEastAsia" w:hAnsiTheme="minorEastAsia" w:cs="ＭＳ ゴシック" w:hint="eastAsia"/>
        </w:rPr>
        <w:t xml:space="preserve">　</w:t>
      </w:r>
      <w:r w:rsidR="00D36BC8" w:rsidRPr="008877B8">
        <w:rPr>
          <w:rFonts w:asciiTheme="minorEastAsia" w:eastAsiaTheme="minorEastAsia" w:hAnsiTheme="minorEastAsia" w:cs="ＭＳ ゴシック" w:hint="eastAsia"/>
        </w:rPr>
        <w:t xml:space="preserve">　　　</w:t>
      </w:r>
      <w:r w:rsidRPr="008877B8">
        <w:rPr>
          <w:rFonts w:asciiTheme="minorEastAsia" w:eastAsiaTheme="minorEastAsia" w:hAnsiTheme="minorEastAsia" w:cs="ＭＳ ゴシック" w:hint="eastAsia"/>
        </w:rPr>
        <w:t xml:space="preserve">　甲　　三重県</w:t>
      </w:r>
      <w:r w:rsidR="006B45A9">
        <w:rPr>
          <w:rFonts w:asciiTheme="minorEastAsia" w:eastAsiaTheme="minorEastAsia" w:hAnsiTheme="minorEastAsia" w:cs="ＭＳ ゴシック" w:hint="eastAsia"/>
        </w:rPr>
        <w:t>四日市市大字日永５４５０－１３２</w:t>
      </w:r>
    </w:p>
    <w:p w:rsidR="00D36BC8" w:rsidRPr="008877B8" w:rsidRDefault="00D36BC8" w:rsidP="00D36BC8">
      <w:pPr>
        <w:ind w:firstLineChars="1300" w:firstLine="2549"/>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 xml:space="preserve">　　　　　　　　</w:t>
      </w:r>
      <w:r w:rsidR="006B45A9">
        <w:rPr>
          <w:rFonts w:asciiTheme="minorEastAsia" w:eastAsiaTheme="minorEastAsia" w:hAnsiTheme="minorEastAsia" w:cs="ＭＳ ゴシック" w:hint="eastAsia"/>
        </w:rPr>
        <w:t>地方独立行政法人　三重県立総合医療センター</w:t>
      </w:r>
    </w:p>
    <w:p w:rsidR="00ED3E2D" w:rsidRPr="006B45A9" w:rsidRDefault="00DF2F49" w:rsidP="006B45A9">
      <w:pPr>
        <w:ind w:firstLineChars="1300" w:firstLine="2549"/>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 xml:space="preserve">　　　　　　　　</w:t>
      </w:r>
      <w:r w:rsidR="006B45A9">
        <w:rPr>
          <w:rFonts w:asciiTheme="minorEastAsia" w:eastAsiaTheme="minorEastAsia" w:hAnsiTheme="minorEastAsia" w:cs="ＭＳ ゴシック" w:hint="eastAsia"/>
        </w:rPr>
        <w:t>理事長</w:t>
      </w:r>
      <w:r w:rsidRPr="008877B8">
        <w:rPr>
          <w:rFonts w:asciiTheme="minorEastAsia" w:eastAsiaTheme="minorEastAsia" w:hAnsiTheme="minorEastAsia" w:cs="ＭＳ ゴシック" w:hint="eastAsia"/>
        </w:rPr>
        <w:t xml:space="preserve">　　　　　</w:t>
      </w:r>
      <w:r w:rsidR="00301859">
        <w:rPr>
          <w:rFonts w:asciiTheme="minorEastAsia" w:eastAsiaTheme="minorEastAsia" w:hAnsiTheme="minorEastAsia" w:cs="ＭＳ ゴシック" w:hint="eastAsia"/>
        </w:rPr>
        <w:t>新　保</w:t>
      </w:r>
      <w:r w:rsidR="004A52A2" w:rsidRPr="008877B8">
        <w:rPr>
          <w:rFonts w:asciiTheme="minorEastAsia" w:eastAsiaTheme="minorEastAsia" w:hAnsiTheme="minorEastAsia" w:cs="ＭＳ ゴシック" w:hint="eastAsia"/>
        </w:rPr>
        <w:t xml:space="preserve">　　</w:t>
      </w:r>
      <w:r w:rsidR="00301859">
        <w:rPr>
          <w:rFonts w:asciiTheme="minorEastAsia" w:eastAsiaTheme="minorEastAsia" w:hAnsiTheme="minorEastAsia" w:cs="ＭＳ ゴシック" w:hint="eastAsia"/>
        </w:rPr>
        <w:t>秀　人</w:t>
      </w:r>
    </w:p>
    <w:p w:rsidR="006A077D" w:rsidRPr="006B45A9" w:rsidRDefault="00D36BC8" w:rsidP="006B45A9">
      <w:pPr>
        <w:ind w:firstLineChars="1300" w:firstLine="2549"/>
        <w:rPr>
          <w:rFonts w:asciiTheme="minorEastAsia" w:eastAsiaTheme="minorEastAsia" w:hAnsiTheme="minorEastAsia" w:cs="ＭＳ ゴシック"/>
        </w:rPr>
      </w:pPr>
      <w:r w:rsidRPr="008877B8">
        <w:rPr>
          <w:rFonts w:asciiTheme="minorEastAsia" w:eastAsiaTheme="minorEastAsia" w:hAnsiTheme="minorEastAsia" w:cs="ＭＳ ゴシック" w:hint="eastAsia"/>
        </w:rPr>
        <w:t xml:space="preserve">　　　　　　　　　　　　　　　　　　</w:t>
      </w:r>
    </w:p>
    <w:p w:rsidR="00B430ED" w:rsidRPr="008877B8" w:rsidRDefault="006A077D" w:rsidP="00B430ED">
      <w:pPr>
        <w:adjustRightInd/>
        <w:spacing w:line="280" w:lineRule="exact"/>
        <w:ind w:firstLineChars="1100" w:firstLine="2157"/>
        <w:rPr>
          <w:rFonts w:asciiTheme="minorEastAsia" w:eastAsiaTheme="minorEastAsia" w:hAnsiTheme="minorEastAsia" w:cs="ＭＳ ゴシック"/>
          <w:color w:val="auto"/>
        </w:rPr>
      </w:pPr>
      <w:r w:rsidRPr="008877B8">
        <w:rPr>
          <w:rFonts w:asciiTheme="minorEastAsia" w:eastAsiaTheme="minorEastAsia" w:hAnsiTheme="minorEastAsia" w:cs="ＭＳ ゴシック" w:hint="eastAsia"/>
        </w:rPr>
        <w:t xml:space="preserve">　　　　　　　乙</w:t>
      </w:r>
      <w:r w:rsidR="00AB7AFE" w:rsidRPr="008877B8">
        <w:rPr>
          <w:rFonts w:asciiTheme="minorEastAsia" w:eastAsiaTheme="minorEastAsia" w:hAnsiTheme="minorEastAsia" w:cs="ＭＳ ゴシック" w:hint="eastAsia"/>
        </w:rPr>
        <w:t xml:space="preserve">　</w:t>
      </w:r>
      <w:r w:rsidR="00B430ED" w:rsidRPr="008877B8">
        <w:rPr>
          <w:rFonts w:asciiTheme="minorEastAsia" w:eastAsiaTheme="minorEastAsia" w:hAnsiTheme="minorEastAsia" w:cs="ＭＳ ゴシック" w:hint="eastAsia"/>
        </w:rPr>
        <w:t xml:space="preserve"> </w:t>
      </w:r>
      <w:r w:rsidR="00B430ED" w:rsidRPr="008877B8">
        <w:rPr>
          <w:rFonts w:asciiTheme="minorEastAsia" w:eastAsiaTheme="minorEastAsia" w:hAnsiTheme="minorEastAsia" w:cs="ＭＳ ゴシック" w:hint="eastAsia"/>
          <w:color w:val="auto"/>
        </w:rPr>
        <w:t>（住所）</w:t>
      </w:r>
    </w:p>
    <w:p w:rsidR="00B430ED" w:rsidRPr="008877B8" w:rsidRDefault="00B430ED" w:rsidP="00B430ED">
      <w:pPr>
        <w:adjustRightInd/>
        <w:spacing w:line="280" w:lineRule="exact"/>
        <w:ind w:firstLineChars="1200" w:firstLine="2353"/>
        <w:rPr>
          <w:rFonts w:asciiTheme="minorEastAsia" w:eastAsiaTheme="minorEastAsia" w:hAnsiTheme="minorEastAsia" w:cs="ＭＳ ゴシック"/>
          <w:color w:val="auto"/>
        </w:rPr>
      </w:pPr>
      <w:r w:rsidRPr="008877B8">
        <w:rPr>
          <w:rFonts w:asciiTheme="minorEastAsia" w:eastAsiaTheme="minorEastAsia" w:hAnsiTheme="minorEastAsia" w:cs="ＭＳ ゴシック" w:hint="eastAsia"/>
          <w:color w:val="auto"/>
        </w:rPr>
        <w:t xml:space="preserve">　　　　         （名称）</w:t>
      </w:r>
    </w:p>
    <w:p w:rsidR="006A077D" w:rsidRPr="006B45A9" w:rsidRDefault="00B430ED" w:rsidP="006B45A9">
      <w:pPr>
        <w:ind w:firstLineChars="1206" w:firstLine="2364"/>
        <w:rPr>
          <w:rFonts w:asciiTheme="minorEastAsia" w:eastAsiaTheme="minorEastAsia" w:hAnsiTheme="minorEastAsia"/>
          <w:color w:val="auto"/>
        </w:rPr>
      </w:pPr>
      <w:r w:rsidRPr="008877B8">
        <w:rPr>
          <w:rFonts w:asciiTheme="minorEastAsia" w:eastAsiaTheme="minorEastAsia" w:hAnsiTheme="minorEastAsia" w:cs="ＭＳ ゴシック" w:hint="eastAsia"/>
          <w:color w:val="auto"/>
        </w:rPr>
        <w:t xml:space="preserve">　　　　         （代表者</w:t>
      </w:r>
      <w:r w:rsidR="006B45A9">
        <w:rPr>
          <w:rFonts w:asciiTheme="minorEastAsia" w:eastAsiaTheme="minorEastAsia" w:hAnsiTheme="minorEastAsia" w:cs="ＭＳ ゴシック" w:hint="eastAsia"/>
          <w:color w:val="auto"/>
        </w:rPr>
        <w:t>）</w:t>
      </w:r>
      <w:r w:rsidR="004A52A2" w:rsidRPr="008877B8">
        <w:rPr>
          <w:rFonts w:asciiTheme="minorEastAsia" w:eastAsiaTheme="minorEastAsia" w:hAnsiTheme="minorEastAsia"/>
          <w:noProof/>
        </w:rPr>
        <mc:AlternateContent>
          <mc:Choice Requires="wps">
            <w:drawing>
              <wp:anchor distT="0" distB="0" distL="114300" distR="114300" simplePos="0" relativeHeight="251659264" behindDoc="0" locked="0" layoutInCell="0" allowOverlap="1" wp14:anchorId="6CE11776" wp14:editId="124E0E0B">
                <wp:simplePos x="0" y="0"/>
                <wp:positionH relativeFrom="column">
                  <wp:posOffset>5201920</wp:posOffset>
                </wp:positionH>
                <wp:positionV relativeFrom="paragraph">
                  <wp:posOffset>0</wp:posOffset>
                </wp:positionV>
                <wp:extent cx="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2233A"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6pt,0" to="40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TA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" o:allowincell="f"/>
            </w:pict>
          </mc:Fallback>
        </mc:AlternateContent>
      </w:r>
      <w:r w:rsidR="004A52A2" w:rsidRPr="008877B8">
        <w:rPr>
          <w:rFonts w:asciiTheme="minorEastAsia" w:eastAsiaTheme="minorEastAsia" w:hAnsiTheme="minorEastAsia"/>
          <w:noProof/>
        </w:rPr>
        <mc:AlternateContent>
          <mc:Choice Requires="wps">
            <w:drawing>
              <wp:anchor distT="0" distB="0" distL="114300" distR="114300" simplePos="0" relativeHeight="251658240" behindDoc="0" locked="0" layoutInCell="0" allowOverlap="1" wp14:anchorId="577D7F5B" wp14:editId="048BAB37">
                <wp:simplePos x="0" y="0"/>
                <wp:positionH relativeFrom="column">
                  <wp:posOffset>0</wp:posOffset>
                </wp:positionH>
                <wp:positionV relativeFrom="paragraph">
                  <wp:posOffset>0</wp:posOffset>
                </wp:positionV>
                <wp:extent cx="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41A99"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uTDAIAAC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" o:allowincell="f"/>
            </w:pict>
          </mc:Fallback>
        </mc:AlternateContent>
      </w:r>
      <w:r w:rsidR="004A52A2">
        <w:rPr>
          <w:noProof/>
        </w:rPr>
        <mc:AlternateContent>
          <mc:Choice Requires="wps">
            <w:drawing>
              <wp:anchor distT="0" distB="0" distL="114300" distR="114300" simplePos="0" relativeHeight="251657216" behindDoc="0" locked="0" layoutInCell="0" allowOverlap="1" wp14:anchorId="01D4C2CA" wp14:editId="5A417B53">
                <wp:simplePos x="0" y="0"/>
                <wp:positionH relativeFrom="column">
                  <wp:posOffset>5201920</wp:posOffset>
                </wp:positionH>
                <wp:positionV relativeFrom="paragraph">
                  <wp:posOffset>0</wp:posOffset>
                </wp:positionV>
                <wp:extent cx="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AEF98"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6pt,0" to="40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rB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VEe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" o:allowincell="f"/>
            </w:pict>
          </mc:Fallback>
        </mc:AlternateContent>
      </w:r>
      <w:r w:rsidR="004A52A2">
        <w:rPr>
          <w:noProof/>
        </w:rPr>
        <mc:AlternateContent>
          <mc:Choice Requires="wps">
            <w:drawing>
              <wp:anchor distT="0" distB="0" distL="114300" distR="114300" simplePos="0" relativeHeight="251656192" behindDoc="0" locked="0" layoutInCell="0" allowOverlap="1" wp14:anchorId="1D2504FC" wp14:editId="303CFC42">
                <wp:simplePos x="0" y="0"/>
                <wp:positionH relativeFrom="column">
                  <wp:posOffset>0</wp:posOffset>
                </wp:positionH>
                <wp:positionV relativeFrom="paragraph">
                  <wp:posOffset>0</wp:posOffset>
                </wp:positionV>
                <wp:extent cx="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EA81F"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ZG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m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" o:allowincell="f"/>
            </w:pict>
          </mc:Fallback>
        </mc:AlternateContent>
      </w:r>
    </w:p>
    <w:sectPr w:rsidR="006A077D" w:rsidRPr="006B45A9" w:rsidSect="0044660B">
      <w:footerReference w:type="default" r:id="rId8"/>
      <w:type w:val="continuous"/>
      <w:pgSz w:w="11906" w:h="16838" w:code="9"/>
      <w:pgMar w:top="567" w:right="1134" w:bottom="567" w:left="993" w:header="1134" w:footer="419" w:gutter="0"/>
      <w:cols w:space="720"/>
      <w:noEndnote/>
      <w:docGrid w:type="linesAndChars" w:linePitch="297" w:charSpace="-2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8DE" w:rsidRDefault="007D78DE">
      <w:r>
        <w:separator/>
      </w:r>
    </w:p>
  </w:endnote>
  <w:endnote w:type="continuationSeparator" w:id="0">
    <w:p w:rsidR="007D78DE" w:rsidRDefault="007D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00" w:rsidRDefault="000F1A00">
    <w:pPr>
      <w:textAlignment w:val="auto"/>
      <w:rPr>
        <w:rFonts w:ascii="ＭＳ ゴシック"/>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8DE" w:rsidRDefault="007D78DE">
      <w:r>
        <w:rPr>
          <w:rFonts w:ascii="ＭＳ ゴシック"/>
          <w:color w:val="auto"/>
          <w:sz w:val="2"/>
          <w:szCs w:val="2"/>
        </w:rPr>
        <w:continuationSeparator/>
      </w:r>
    </w:p>
  </w:footnote>
  <w:footnote w:type="continuationSeparator" w:id="0">
    <w:p w:rsidR="007D78DE" w:rsidRDefault="007D7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128"/>
    <w:multiLevelType w:val="hybridMultilevel"/>
    <w:tmpl w:val="A00EE494"/>
    <w:lvl w:ilvl="0" w:tplc="C7FA6F34">
      <w:start w:val="1"/>
      <w:numFmt w:val="decimalFullWidth"/>
      <w:lvlText w:val="（%1）"/>
      <w:lvlJc w:val="left"/>
      <w:pPr>
        <w:tabs>
          <w:tab w:val="num" w:pos="915"/>
        </w:tabs>
        <w:ind w:left="915" w:hanging="720"/>
      </w:pPr>
      <w:rPr>
        <w:rFonts w:cs="Times New Roman" w:hint="default"/>
      </w:rPr>
    </w:lvl>
    <w:lvl w:ilvl="1" w:tplc="04090017">
      <w:start w:val="1"/>
      <w:numFmt w:val="aiueoFullWidth"/>
      <w:lvlText w:val="(%2)"/>
      <w:lvlJc w:val="left"/>
      <w:pPr>
        <w:tabs>
          <w:tab w:val="num" w:pos="1035"/>
        </w:tabs>
        <w:ind w:left="1035" w:hanging="420"/>
      </w:pPr>
      <w:rPr>
        <w:rFonts w:cs="Times New Roman"/>
      </w:rPr>
    </w:lvl>
    <w:lvl w:ilvl="2" w:tplc="04090011">
      <w:start w:val="1"/>
      <w:numFmt w:val="decimalEnclosedCircle"/>
      <w:lvlText w:val="%3"/>
      <w:lvlJc w:val="left"/>
      <w:pPr>
        <w:tabs>
          <w:tab w:val="num" w:pos="1455"/>
        </w:tabs>
        <w:ind w:left="1455" w:hanging="420"/>
      </w:pPr>
      <w:rPr>
        <w:rFonts w:cs="Times New Roman"/>
      </w:rPr>
    </w:lvl>
    <w:lvl w:ilvl="3" w:tplc="0409000F">
      <w:start w:val="1"/>
      <w:numFmt w:val="decimal"/>
      <w:lvlText w:val="%4."/>
      <w:lvlJc w:val="left"/>
      <w:pPr>
        <w:tabs>
          <w:tab w:val="num" w:pos="1875"/>
        </w:tabs>
        <w:ind w:left="1875" w:hanging="420"/>
      </w:pPr>
      <w:rPr>
        <w:rFonts w:cs="Times New Roman"/>
      </w:rPr>
    </w:lvl>
    <w:lvl w:ilvl="4" w:tplc="04090017">
      <w:start w:val="1"/>
      <w:numFmt w:val="aiueoFullWidth"/>
      <w:lvlText w:val="(%5)"/>
      <w:lvlJc w:val="left"/>
      <w:pPr>
        <w:tabs>
          <w:tab w:val="num" w:pos="2295"/>
        </w:tabs>
        <w:ind w:left="2295" w:hanging="420"/>
      </w:pPr>
      <w:rPr>
        <w:rFonts w:cs="Times New Roman"/>
      </w:rPr>
    </w:lvl>
    <w:lvl w:ilvl="5" w:tplc="04090011">
      <w:start w:val="1"/>
      <w:numFmt w:val="decimalEnclosedCircle"/>
      <w:lvlText w:val="%6"/>
      <w:lvlJc w:val="left"/>
      <w:pPr>
        <w:tabs>
          <w:tab w:val="num" w:pos="2715"/>
        </w:tabs>
        <w:ind w:left="2715" w:hanging="420"/>
      </w:pPr>
      <w:rPr>
        <w:rFonts w:cs="Times New Roman"/>
      </w:rPr>
    </w:lvl>
    <w:lvl w:ilvl="6" w:tplc="0409000F">
      <w:start w:val="1"/>
      <w:numFmt w:val="decimal"/>
      <w:lvlText w:val="%7."/>
      <w:lvlJc w:val="left"/>
      <w:pPr>
        <w:tabs>
          <w:tab w:val="num" w:pos="3135"/>
        </w:tabs>
        <w:ind w:left="3135" w:hanging="420"/>
      </w:pPr>
      <w:rPr>
        <w:rFonts w:cs="Times New Roman"/>
      </w:rPr>
    </w:lvl>
    <w:lvl w:ilvl="7" w:tplc="04090017">
      <w:start w:val="1"/>
      <w:numFmt w:val="aiueoFullWidth"/>
      <w:lvlText w:val="(%8)"/>
      <w:lvlJc w:val="left"/>
      <w:pPr>
        <w:tabs>
          <w:tab w:val="num" w:pos="3555"/>
        </w:tabs>
        <w:ind w:left="3555" w:hanging="420"/>
      </w:pPr>
      <w:rPr>
        <w:rFonts w:cs="Times New Roman"/>
      </w:rPr>
    </w:lvl>
    <w:lvl w:ilvl="8" w:tplc="04090011">
      <w:start w:val="1"/>
      <w:numFmt w:val="decimalEnclosedCircle"/>
      <w:lvlText w:val="%9"/>
      <w:lvlJc w:val="left"/>
      <w:pPr>
        <w:tabs>
          <w:tab w:val="num" w:pos="3975"/>
        </w:tabs>
        <w:ind w:left="3975" w:hanging="420"/>
      </w:pPr>
      <w:rPr>
        <w:rFonts w:cs="Times New Roman"/>
      </w:rPr>
    </w:lvl>
  </w:abstractNum>
  <w:abstractNum w:abstractNumId="1" w15:restartNumberingAfterBreak="0">
    <w:nsid w:val="1E8C17A7"/>
    <w:multiLevelType w:val="hybridMultilevel"/>
    <w:tmpl w:val="D048E63C"/>
    <w:lvl w:ilvl="0" w:tplc="4FEED040">
      <w:start w:val="5"/>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30F677D4"/>
    <w:multiLevelType w:val="hybridMultilevel"/>
    <w:tmpl w:val="DE224A6C"/>
    <w:lvl w:ilvl="0" w:tplc="0B4E31B8">
      <w:start w:val="12"/>
      <w:numFmt w:val="decimal"/>
      <w:lvlText w:val="第%1条"/>
      <w:lvlJc w:val="left"/>
      <w:pPr>
        <w:tabs>
          <w:tab w:val="num" w:pos="1170"/>
        </w:tabs>
        <w:ind w:left="1170" w:hanging="960"/>
      </w:pPr>
      <w:rPr>
        <w:rFonts w:ascii="ＭＳ ゴシック" w:eastAsia="ＭＳ 明朝" w:hAnsi="ＭＳ ゴシック"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 w15:restartNumberingAfterBreak="0">
    <w:nsid w:val="37C71569"/>
    <w:multiLevelType w:val="multilevel"/>
    <w:tmpl w:val="47D66D20"/>
    <w:lvl w:ilvl="0">
      <w:start w:val="5"/>
      <w:numFmt w:val="decimalFullWidth"/>
      <w:lvlText w:val="第%1条"/>
      <w:lvlJc w:val="left"/>
      <w:pPr>
        <w:tabs>
          <w:tab w:val="num" w:pos="720"/>
        </w:tabs>
        <w:ind w:left="720" w:hanging="720"/>
      </w:pPr>
      <w:rPr>
        <w:rFonts w:hAnsi="ＭＳ ゴシック"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4ED75B8F"/>
    <w:multiLevelType w:val="hybridMultilevel"/>
    <w:tmpl w:val="47D66D20"/>
    <w:lvl w:ilvl="0" w:tplc="4280A152">
      <w:start w:val="5"/>
      <w:numFmt w:val="decimalFullWidth"/>
      <w:lvlText w:val="第%1条"/>
      <w:lvlJc w:val="left"/>
      <w:pPr>
        <w:tabs>
          <w:tab w:val="num" w:pos="720"/>
        </w:tabs>
        <w:ind w:left="720" w:hanging="720"/>
      </w:pPr>
      <w:rPr>
        <w:rFonts w:hAnsi="ＭＳ ゴシック"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B9C"/>
    <w:rsid w:val="00004B83"/>
    <w:rsid w:val="0002232E"/>
    <w:rsid w:val="0003048E"/>
    <w:rsid w:val="00030897"/>
    <w:rsid w:val="00047396"/>
    <w:rsid w:val="0005775D"/>
    <w:rsid w:val="00072B9C"/>
    <w:rsid w:val="000775BB"/>
    <w:rsid w:val="00091184"/>
    <w:rsid w:val="000B0A9F"/>
    <w:rsid w:val="000B4CD2"/>
    <w:rsid w:val="000B5160"/>
    <w:rsid w:val="000C3DC7"/>
    <w:rsid w:val="000F1A00"/>
    <w:rsid w:val="001000F7"/>
    <w:rsid w:val="00101DCA"/>
    <w:rsid w:val="001251AC"/>
    <w:rsid w:val="001410ED"/>
    <w:rsid w:val="00157806"/>
    <w:rsid w:val="00165238"/>
    <w:rsid w:val="00182A04"/>
    <w:rsid w:val="00185A1C"/>
    <w:rsid w:val="001A6B88"/>
    <w:rsid w:val="001B6F20"/>
    <w:rsid w:val="001D42DE"/>
    <w:rsid w:val="001D64DA"/>
    <w:rsid w:val="001F076D"/>
    <w:rsid w:val="00213409"/>
    <w:rsid w:val="002255C5"/>
    <w:rsid w:val="0022754D"/>
    <w:rsid w:val="00233841"/>
    <w:rsid w:val="002432E0"/>
    <w:rsid w:val="002478BA"/>
    <w:rsid w:val="00280925"/>
    <w:rsid w:val="00290D85"/>
    <w:rsid w:val="002A3FC8"/>
    <w:rsid w:val="002A57F1"/>
    <w:rsid w:val="002B08C8"/>
    <w:rsid w:val="002B14E2"/>
    <w:rsid w:val="00301859"/>
    <w:rsid w:val="0030543A"/>
    <w:rsid w:val="00341B6E"/>
    <w:rsid w:val="00352070"/>
    <w:rsid w:val="00363B0D"/>
    <w:rsid w:val="00371846"/>
    <w:rsid w:val="00385FD8"/>
    <w:rsid w:val="003866AC"/>
    <w:rsid w:val="003A02F9"/>
    <w:rsid w:val="003B4B3C"/>
    <w:rsid w:val="003C76C5"/>
    <w:rsid w:val="00400C12"/>
    <w:rsid w:val="004159B1"/>
    <w:rsid w:val="00416D54"/>
    <w:rsid w:val="0043090E"/>
    <w:rsid w:val="0044660B"/>
    <w:rsid w:val="00453633"/>
    <w:rsid w:val="00453DFE"/>
    <w:rsid w:val="004564B0"/>
    <w:rsid w:val="0048523C"/>
    <w:rsid w:val="0049200B"/>
    <w:rsid w:val="00492BAA"/>
    <w:rsid w:val="004977A8"/>
    <w:rsid w:val="004A26EC"/>
    <w:rsid w:val="004A4822"/>
    <w:rsid w:val="004A52A2"/>
    <w:rsid w:val="004C250A"/>
    <w:rsid w:val="004D3383"/>
    <w:rsid w:val="004E1E2E"/>
    <w:rsid w:val="004E21F2"/>
    <w:rsid w:val="00504651"/>
    <w:rsid w:val="00522C10"/>
    <w:rsid w:val="0053010B"/>
    <w:rsid w:val="00536DFE"/>
    <w:rsid w:val="00537F67"/>
    <w:rsid w:val="005536D6"/>
    <w:rsid w:val="00565468"/>
    <w:rsid w:val="00574AE2"/>
    <w:rsid w:val="00583920"/>
    <w:rsid w:val="005907BB"/>
    <w:rsid w:val="005C7F16"/>
    <w:rsid w:val="005D2F49"/>
    <w:rsid w:val="005E3550"/>
    <w:rsid w:val="00611EBE"/>
    <w:rsid w:val="00616F71"/>
    <w:rsid w:val="00622F09"/>
    <w:rsid w:val="006312F6"/>
    <w:rsid w:val="0064568D"/>
    <w:rsid w:val="0065046C"/>
    <w:rsid w:val="00653D34"/>
    <w:rsid w:val="0067519D"/>
    <w:rsid w:val="00691B86"/>
    <w:rsid w:val="006A077D"/>
    <w:rsid w:val="006A7B5D"/>
    <w:rsid w:val="006B45A9"/>
    <w:rsid w:val="006B6C7B"/>
    <w:rsid w:val="006E7711"/>
    <w:rsid w:val="006F146B"/>
    <w:rsid w:val="0071350D"/>
    <w:rsid w:val="00753EA6"/>
    <w:rsid w:val="0077365E"/>
    <w:rsid w:val="00776361"/>
    <w:rsid w:val="00780B90"/>
    <w:rsid w:val="00783BFC"/>
    <w:rsid w:val="00787843"/>
    <w:rsid w:val="00790A47"/>
    <w:rsid w:val="007B01F6"/>
    <w:rsid w:val="007D78DE"/>
    <w:rsid w:val="007F233C"/>
    <w:rsid w:val="008011AE"/>
    <w:rsid w:val="00806445"/>
    <w:rsid w:val="00806D15"/>
    <w:rsid w:val="00830DA3"/>
    <w:rsid w:val="00856559"/>
    <w:rsid w:val="00861DF9"/>
    <w:rsid w:val="00875EA3"/>
    <w:rsid w:val="0088354C"/>
    <w:rsid w:val="008877B8"/>
    <w:rsid w:val="008905CD"/>
    <w:rsid w:val="00894875"/>
    <w:rsid w:val="008A79D3"/>
    <w:rsid w:val="008B5C5F"/>
    <w:rsid w:val="008C2854"/>
    <w:rsid w:val="008C79B8"/>
    <w:rsid w:val="008E5880"/>
    <w:rsid w:val="0090447B"/>
    <w:rsid w:val="00947F63"/>
    <w:rsid w:val="00950630"/>
    <w:rsid w:val="009A6B7D"/>
    <w:rsid w:val="009B21E7"/>
    <w:rsid w:val="009D073D"/>
    <w:rsid w:val="009D463A"/>
    <w:rsid w:val="00A135A9"/>
    <w:rsid w:val="00A4453D"/>
    <w:rsid w:val="00A50E08"/>
    <w:rsid w:val="00A52058"/>
    <w:rsid w:val="00A54392"/>
    <w:rsid w:val="00A556A7"/>
    <w:rsid w:val="00A65008"/>
    <w:rsid w:val="00A6765C"/>
    <w:rsid w:val="00A86BCC"/>
    <w:rsid w:val="00A97419"/>
    <w:rsid w:val="00AA0749"/>
    <w:rsid w:val="00AB7AFE"/>
    <w:rsid w:val="00AD5B00"/>
    <w:rsid w:val="00AD7171"/>
    <w:rsid w:val="00AE3275"/>
    <w:rsid w:val="00AE6A2F"/>
    <w:rsid w:val="00AF5B4D"/>
    <w:rsid w:val="00B01F4D"/>
    <w:rsid w:val="00B42DA7"/>
    <w:rsid w:val="00B430ED"/>
    <w:rsid w:val="00B4348C"/>
    <w:rsid w:val="00B43740"/>
    <w:rsid w:val="00B53D42"/>
    <w:rsid w:val="00B55E3A"/>
    <w:rsid w:val="00B576BC"/>
    <w:rsid w:val="00B8109D"/>
    <w:rsid w:val="00B820D7"/>
    <w:rsid w:val="00B830C9"/>
    <w:rsid w:val="00B87D84"/>
    <w:rsid w:val="00B93D68"/>
    <w:rsid w:val="00BB3EAF"/>
    <w:rsid w:val="00BC6040"/>
    <w:rsid w:val="00BD249D"/>
    <w:rsid w:val="00BD6AE3"/>
    <w:rsid w:val="00C035E3"/>
    <w:rsid w:val="00C36B12"/>
    <w:rsid w:val="00C44B7A"/>
    <w:rsid w:val="00C52FC0"/>
    <w:rsid w:val="00C62001"/>
    <w:rsid w:val="00C67C30"/>
    <w:rsid w:val="00C97014"/>
    <w:rsid w:val="00CA3FFE"/>
    <w:rsid w:val="00CA4907"/>
    <w:rsid w:val="00CC13FD"/>
    <w:rsid w:val="00CC5F14"/>
    <w:rsid w:val="00CD1DC2"/>
    <w:rsid w:val="00CD2F62"/>
    <w:rsid w:val="00CD484F"/>
    <w:rsid w:val="00CD4E7C"/>
    <w:rsid w:val="00CD5A3F"/>
    <w:rsid w:val="00CE67C2"/>
    <w:rsid w:val="00CE6DA5"/>
    <w:rsid w:val="00CE76D0"/>
    <w:rsid w:val="00CE773C"/>
    <w:rsid w:val="00CF4707"/>
    <w:rsid w:val="00D14C80"/>
    <w:rsid w:val="00D15284"/>
    <w:rsid w:val="00D155A8"/>
    <w:rsid w:val="00D2221C"/>
    <w:rsid w:val="00D36BC8"/>
    <w:rsid w:val="00D41B35"/>
    <w:rsid w:val="00D42A56"/>
    <w:rsid w:val="00D43B3A"/>
    <w:rsid w:val="00D924B7"/>
    <w:rsid w:val="00DA77B9"/>
    <w:rsid w:val="00DD6B26"/>
    <w:rsid w:val="00DF0AB7"/>
    <w:rsid w:val="00DF2F49"/>
    <w:rsid w:val="00E078A5"/>
    <w:rsid w:val="00E15ED5"/>
    <w:rsid w:val="00E33BF9"/>
    <w:rsid w:val="00E348B5"/>
    <w:rsid w:val="00E363FE"/>
    <w:rsid w:val="00E55C26"/>
    <w:rsid w:val="00E64156"/>
    <w:rsid w:val="00E82FAF"/>
    <w:rsid w:val="00E9082D"/>
    <w:rsid w:val="00E969CF"/>
    <w:rsid w:val="00EC53B0"/>
    <w:rsid w:val="00ED3E2D"/>
    <w:rsid w:val="00ED505A"/>
    <w:rsid w:val="00ED6B0B"/>
    <w:rsid w:val="00EE5F4F"/>
    <w:rsid w:val="00F10372"/>
    <w:rsid w:val="00F1672D"/>
    <w:rsid w:val="00F411A6"/>
    <w:rsid w:val="00F51433"/>
    <w:rsid w:val="00F61A0B"/>
    <w:rsid w:val="00F66DF5"/>
    <w:rsid w:val="00FA79B8"/>
    <w:rsid w:val="00FE0572"/>
    <w:rsid w:val="00FF4A1F"/>
    <w:rsid w:val="00FF7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7DC38CB-037E-4521-AEBD-E58072F1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424" w:hanging="424"/>
    </w:pPr>
  </w:style>
  <w:style w:type="character" w:customStyle="1" w:styleId="20">
    <w:name w:val="本文 2 (文字)"/>
    <w:basedOn w:val="a0"/>
    <w:link w:val="2"/>
    <w:uiPriority w:val="99"/>
    <w:semiHidden/>
    <w:locked/>
    <w:rPr>
      <w:rFonts w:ascii="Times New Roman" w:eastAsia="ＭＳ ゴシック" w:hAnsi="Times New Roman" w:cs="Times New Roman"/>
      <w:color w:val="000000"/>
      <w:kern w:val="0"/>
      <w:sz w:val="21"/>
      <w:szCs w:val="21"/>
    </w:rPr>
  </w:style>
  <w:style w:type="paragraph" w:styleId="21">
    <w:name w:val="Body Text Indent 2"/>
    <w:basedOn w:val="a"/>
    <w:link w:val="22"/>
    <w:uiPriority w:val="99"/>
    <w:pPr>
      <w:ind w:left="282" w:hanging="282"/>
    </w:pPr>
  </w:style>
  <w:style w:type="character" w:customStyle="1" w:styleId="22">
    <w:name w:val="本文インデント 2 (文字)"/>
    <w:basedOn w:val="a0"/>
    <w:link w:val="21"/>
    <w:uiPriority w:val="99"/>
    <w:semiHidden/>
    <w:locked/>
    <w:rPr>
      <w:rFonts w:ascii="Times New Roman" w:eastAsia="ＭＳ ゴシック" w:hAnsi="Times New Roman" w:cs="Times New Roman"/>
      <w:color w:val="000000"/>
      <w:kern w:val="0"/>
      <w:sz w:val="21"/>
      <w:szCs w:val="21"/>
    </w:rPr>
  </w:style>
  <w:style w:type="paragraph" w:styleId="3">
    <w:name w:val="Body Text Indent 3"/>
    <w:basedOn w:val="a"/>
    <w:link w:val="30"/>
    <w:uiPriority w:val="99"/>
    <w:pPr>
      <w:ind w:left="212" w:hanging="212"/>
    </w:pPr>
    <w:rPr>
      <w:color w:val="auto"/>
    </w:rPr>
  </w:style>
  <w:style w:type="character" w:customStyle="1" w:styleId="30">
    <w:name w:val="本文インデント 3 (文字)"/>
    <w:basedOn w:val="a0"/>
    <w:link w:val="3"/>
    <w:uiPriority w:val="99"/>
    <w:semiHidden/>
    <w:locked/>
    <w:rPr>
      <w:rFonts w:ascii="Times New Roman" w:eastAsia="ＭＳ ゴシック" w:hAnsi="Times New Roman" w:cs="Times New Roman"/>
      <w:color w:val="000000"/>
      <w:kern w:val="0"/>
      <w:sz w:val="16"/>
      <w:szCs w:val="16"/>
    </w:rPr>
  </w:style>
  <w:style w:type="paragraph" w:styleId="a3">
    <w:name w:val="Balloon Text"/>
    <w:basedOn w:val="a"/>
    <w:link w:val="a4"/>
    <w:uiPriority w:val="99"/>
    <w:semiHidden/>
    <w:unhideWhenUsed/>
    <w:rsid w:val="001D64D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D64DA"/>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44660B"/>
    <w:pPr>
      <w:tabs>
        <w:tab w:val="center" w:pos="4252"/>
        <w:tab w:val="right" w:pos="8504"/>
      </w:tabs>
      <w:snapToGrid w:val="0"/>
    </w:pPr>
  </w:style>
  <w:style w:type="character" w:customStyle="1" w:styleId="a6">
    <w:name w:val="ヘッダー (文字)"/>
    <w:basedOn w:val="a0"/>
    <w:link w:val="a5"/>
    <w:uiPriority w:val="99"/>
    <w:rsid w:val="0044660B"/>
    <w:rPr>
      <w:rFonts w:ascii="Times New Roman" w:eastAsia="ＭＳ ゴシック" w:hAnsi="Times New Roman"/>
      <w:color w:val="000000"/>
      <w:kern w:val="0"/>
    </w:rPr>
  </w:style>
  <w:style w:type="paragraph" w:styleId="a7">
    <w:name w:val="footer"/>
    <w:basedOn w:val="a"/>
    <w:link w:val="a8"/>
    <w:uiPriority w:val="99"/>
    <w:unhideWhenUsed/>
    <w:rsid w:val="0044660B"/>
    <w:pPr>
      <w:tabs>
        <w:tab w:val="center" w:pos="4252"/>
        <w:tab w:val="right" w:pos="8504"/>
      </w:tabs>
      <w:snapToGrid w:val="0"/>
    </w:pPr>
  </w:style>
  <w:style w:type="character" w:customStyle="1" w:styleId="a8">
    <w:name w:val="フッター (文字)"/>
    <w:basedOn w:val="a0"/>
    <w:link w:val="a7"/>
    <w:uiPriority w:val="99"/>
    <w:rsid w:val="0044660B"/>
    <w:rPr>
      <w:rFonts w:ascii="Times New Roman" w:eastAsia="ＭＳ ゴシック"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336122">
      <w:marLeft w:val="0"/>
      <w:marRight w:val="0"/>
      <w:marTop w:val="0"/>
      <w:marBottom w:val="0"/>
      <w:divBdr>
        <w:top w:val="none" w:sz="0" w:space="0" w:color="auto"/>
        <w:left w:val="none" w:sz="0" w:space="0" w:color="auto"/>
        <w:bottom w:val="none" w:sz="0" w:space="0" w:color="auto"/>
        <w:right w:val="none" w:sz="0" w:space="0" w:color="auto"/>
      </w:divBdr>
    </w:div>
    <w:div w:id="1604336123">
      <w:marLeft w:val="0"/>
      <w:marRight w:val="0"/>
      <w:marTop w:val="0"/>
      <w:marBottom w:val="0"/>
      <w:divBdr>
        <w:top w:val="none" w:sz="0" w:space="0" w:color="auto"/>
        <w:left w:val="none" w:sz="0" w:space="0" w:color="auto"/>
        <w:bottom w:val="none" w:sz="0" w:space="0" w:color="auto"/>
        <w:right w:val="none" w:sz="0" w:space="0" w:color="auto"/>
      </w:divBdr>
    </w:div>
    <w:div w:id="16043361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D6D2E-F9C7-4FFB-873A-5DA95AA1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受　託　研　究　契　約　書　（案）</vt:lpstr>
    </vt:vector>
  </TitlesOfParts>
  <Company>第一サントリーファーマ株式会社</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　（案）</dc:title>
  <dc:creator>医学部</dc:creator>
  <cp:lastModifiedBy>ssiuser</cp:lastModifiedBy>
  <cp:revision>2</cp:revision>
  <cp:lastPrinted>2017-05-10T00:50:00Z</cp:lastPrinted>
  <dcterms:created xsi:type="dcterms:W3CDTF">2019-07-29T04:27:00Z</dcterms:created>
  <dcterms:modified xsi:type="dcterms:W3CDTF">2019-07-29T04:27:00Z</dcterms:modified>
</cp:coreProperties>
</file>